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0A0"/>
      </w:tblPr>
      <w:tblGrid>
        <w:gridCol w:w="9445"/>
      </w:tblGrid>
      <w:tr w:rsidR="0036742A" w:rsidTr="00E91D86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843304" w:rsidRDefault="0036742A" w:rsidP="00E91D86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Cs w:val="26"/>
              </w:rPr>
            </w:pPr>
            <w:bookmarkStart w:id="0" w:name="_Toc351020135"/>
            <w:r w:rsidRPr="00843304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  <w:r w:rsidR="00E91D86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января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201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года                                                                   </w:t>
            </w:r>
            <w:bookmarkEnd w:id="0"/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               </w:t>
            </w:r>
            <w:r w:rsidRPr="0084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пресс-релиз</w:t>
            </w:r>
          </w:p>
          <w:p w:rsidR="00945045" w:rsidRPr="004765C6" w:rsidRDefault="00945045" w:rsidP="00E91D86">
            <w:pPr>
              <w:spacing w:after="192" w:line="288" w:lineRule="atLeast"/>
              <w:jc w:val="center"/>
              <w:textAlignment w:val="baseline"/>
              <w:outlineLvl w:val="0"/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765C6"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 1 января 2017 года администрирование страховых взносов перешло в ведение ФНС</w:t>
            </w:r>
          </w:p>
          <w:p w:rsidR="00E91D86" w:rsidRDefault="00945045" w:rsidP="00E91D86">
            <w:pPr>
              <w:spacing w:after="24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Напоминаем плательщикам страховых взносов - с 1 января 2017 года администрирование страховых взносов на обязательное пенсионное и обязательное медицинское страхование перешло в ведение Федеральной налоговой службы Российской Федерации. В то же время, ряд функций в части администрирования остался за Пенсионным фондом России. Эти функции следующие:</w:t>
            </w:r>
          </w:p>
          <w:p w:rsidR="00E91D86" w:rsidRDefault="00945045" w:rsidP="00E91D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Прием и обработка расчетов, в том числе уточненных, по страховым взносам за периоды, истекшие до 1 января 2017 года. Таким образом, РСВ-1 за 2016 год подается в ПФР в срок до 15 февраля 2017 года в бумажном виде и до 20 февраля 2017 года в электронном виде.</w:t>
            </w:r>
          </w:p>
          <w:p w:rsidR="00945045" w:rsidRPr="00E91D86" w:rsidRDefault="00945045" w:rsidP="00E91D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камеральных и выездных проверок, в том числе повторных, за периоды, истекшие до 1 января 2017, а также вынесение решений о привлечении или отказе в привлечении по их результатам.</w:t>
            </w:r>
          </w:p>
          <w:p w:rsidR="00945045" w:rsidRDefault="00945045" w:rsidP="00E91D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Принятие решений о возврате излишне уплаченных или излишне взысканных страховых взносов за периоды, истекшие до 1 января 2017 года.</w:t>
            </w:r>
          </w:p>
          <w:p w:rsidR="00945045" w:rsidRPr="00E91D86" w:rsidRDefault="00945045" w:rsidP="00E91D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Списание невозможных к взысканию сумм недоимки по страховым взносам, пеней и штрафов по основаниям, которые возникли до 1 января 2017 года.</w:t>
            </w:r>
          </w:p>
          <w:p w:rsidR="00945045" w:rsidRPr="00E91D86" w:rsidRDefault="00945045" w:rsidP="00E91D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Администрирование страховых взносов на страховую пенсию, которые уплачивают граждане, добровольно вступившие в правоотношения по обязательному пенсионному страхованию.</w:t>
            </w:r>
          </w:p>
          <w:p w:rsidR="00945045" w:rsidRDefault="00945045" w:rsidP="00E91D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Администрирование добровольных страховых взносов на накопительную пенсию (Программа </w:t>
            </w:r>
            <w:proofErr w:type="gramStart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пенсии).</w:t>
            </w:r>
          </w:p>
          <w:p w:rsidR="00E91D86" w:rsidRPr="00E91D86" w:rsidRDefault="00E91D86" w:rsidP="00E91D86">
            <w:pPr>
              <w:spacing w:after="0" w:line="240" w:lineRule="auto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945045" w:rsidRPr="00E91D86" w:rsidRDefault="00945045" w:rsidP="00E91D86">
            <w:pPr>
              <w:spacing w:after="24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Помимо этого Пенсионный фонд России продолжает прием:</w:t>
            </w:r>
          </w:p>
          <w:p w:rsidR="00945045" w:rsidRPr="00E91D86" w:rsidRDefault="00945045" w:rsidP="00E91D8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Сведений индивидуального персонифицированного учета по форме СЗВ-М. Здесь важно напомнить, что с 2017 года меняется срок сдачи СЗВ-М – не позднее 15-го числа месяца, следующего после отчетного. При сдаче формы надо по-прежнему руководствоваться общими правилами переноса срока сдачи отчетности. Если последний день сдачи приходится на выходной или нерабочий день, он переносится на ближайший рабочий день. Таким образом, последний день представления СЗВ-М за декабрь 2016 года – 16 января 2017 года.</w:t>
            </w:r>
          </w:p>
          <w:p w:rsidR="00945045" w:rsidRPr="00E91D86" w:rsidRDefault="00945045" w:rsidP="00E91D8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Сведений о стаже застрахованных лиц (ежегодно, не позднее 1 марта следующего года).</w:t>
            </w:r>
          </w:p>
          <w:p w:rsidR="00945045" w:rsidRPr="00E91D86" w:rsidRDefault="00945045" w:rsidP="00E91D8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Реестров застрахованных лиц, за которых перечислены дополнительные страховые взносы на накопительную пенсию или уплачены взносы работодателя (не позднее 20 дней со дня окончания квартала);</w:t>
            </w:r>
          </w:p>
          <w:p w:rsidR="00945045" w:rsidRDefault="00945045" w:rsidP="00E91D86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Копии платежных документов от застрахованных лиц об уплаченных дополнительных страховых взносах на накопительную пенсию за истекший квартал (не позднее 20 дней со дня окончания квартала). Эти документы предоставляют сами граждане – участники Программы </w:t>
            </w:r>
            <w:proofErr w:type="gramStart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пенсии.</w:t>
            </w:r>
          </w:p>
          <w:p w:rsidR="00E91D86" w:rsidRPr="00E91D86" w:rsidRDefault="00E91D86" w:rsidP="00E91D86">
            <w:pPr>
              <w:spacing w:after="0" w:line="240" w:lineRule="auto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945045" w:rsidRPr="00E91D86" w:rsidRDefault="00945045" w:rsidP="00E91D86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передачей функции администрирования в ФНС, для своевременного поступления в бюджетную систему Российской Федерации сре</w:t>
            </w:r>
            <w:proofErr w:type="gramStart"/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стр</w:t>
            </w:r>
            <w:proofErr w:type="gramEnd"/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аховых взносов и их отражения в информационных ресурсах налоговых органов, </w:t>
            </w:r>
            <w:r w:rsidRPr="00E9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особое внимание необходимо обращать на заполнение следующих реквизитов</w:t>
            </w:r>
            <w:r w:rsidRPr="00E91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:rsidR="00945045" w:rsidRPr="00E91D86" w:rsidRDefault="00945045" w:rsidP="00E91D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полях «ИНН» и «КПП» получателя средств – указывается значение «ИНН» и «КПП» соответствующего налогового органа, осуществляющего администрирование платежа.</w:t>
            </w:r>
            <w:proofErr w:type="gramEnd"/>
          </w:p>
          <w:p w:rsidR="00945045" w:rsidRPr="00E91D86" w:rsidRDefault="00945045" w:rsidP="00E91D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поле «Получатель» – указывается сокращенное наименование органа Федерального казначейства и в скобках – сокращенное наименование налогового органа, осуществляющего администрирование платежа.</w:t>
            </w:r>
          </w:p>
          <w:p w:rsidR="00945045" w:rsidRPr="00E91D86" w:rsidRDefault="00945045" w:rsidP="00E91D8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поле «код бюджетной классификации» – указывается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– Федеральная налоговая служба. При этом надо учитывать, что КБК для уплаты страховых взносов как за периоды, </w:t>
            </w:r>
            <w:r w:rsidRPr="00E9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истекшие до 1 января 2017 года, так и за периоды с 1 января 2017 года, утверждаются Приказом Минфина России. При заполнении в распоряжении о переводе денежных средств реквизита (104), при указании КБК особое внимание следует обратить на коды подвидов доходов, так как они будут различны в зависимости от периода, за который уплачиваются страховые взносы.</w:t>
            </w:r>
          </w:p>
          <w:p w:rsidR="00843304" w:rsidRPr="00C54DBD" w:rsidRDefault="00843304" w:rsidP="00E91D86">
            <w:pPr>
              <w:keepNext/>
              <w:keepLines/>
              <w:spacing w:after="1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4DBD" w:rsidRPr="006919F3" w:rsidRDefault="00C54DBD" w:rsidP="00C54DBD">
      <w:pPr>
        <w:ind w:firstLine="567"/>
        <w:contextualSpacing/>
        <w:jc w:val="both"/>
        <w:rPr>
          <w:rFonts w:ascii="Times New Roman" w:eastAsia="Times New Roman" w:hAnsi="Times New Roman"/>
          <w:i/>
        </w:rPr>
      </w:pPr>
      <w:r w:rsidRPr="006919F3">
        <w:rPr>
          <w:rFonts w:ascii="Times New Roman" w:eastAsia="Times New Roman" w:hAnsi="Times New Roman"/>
          <w:i/>
        </w:rPr>
        <w:lastRenderedPageBreak/>
        <w:t>Более подробную информацию можно получить в Г</w:t>
      </w:r>
      <w:proofErr w:type="gramStart"/>
      <w:r w:rsidRPr="006919F3">
        <w:rPr>
          <w:rFonts w:ascii="Times New Roman" w:eastAsia="Times New Roman" w:hAnsi="Times New Roman"/>
          <w:i/>
        </w:rPr>
        <w:t>У-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Управлении Пенсионного фонда РФ в Октябрьском районе ХМА</w:t>
      </w:r>
      <w:proofErr w:type="gramStart"/>
      <w:r w:rsidRPr="006919F3">
        <w:rPr>
          <w:rFonts w:ascii="Times New Roman" w:eastAsia="Times New Roman" w:hAnsi="Times New Roman"/>
          <w:i/>
        </w:rPr>
        <w:t>О-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Югры по адресу:  </w:t>
      </w:r>
      <w:proofErr w:type="spellStart"/>
      <w:r w:rsidRPr="006919F3">
        <w:rPr>
          <w:rFonts w:ascii="Times New Roman" w:eastAsia="Times New Roman" w:hAnsi="Times New Roman"/>
          <w:i/>
        </w:rPr>
        <w:t>пгт</w:t>
      </w:r>
      <w:proofErr w:type="spellEnd"/>
      <w:r w:rsidRPr="006919F3">
        <w:rPr>
          <w:rFonts w:ascii="Times New Roman" w:eastAsia="Times New Roman" w:hAnsi="Times New Roman"/>
          <w:i/>
        </w:rPr>
        <w:t xml:space="preserve"> Октябрьское ул. Ленина 22 или по телефонам: (834678) 2-13-11; </w:t>
      </w:r>
    </w:p>
    <w:p w:rsidR="00C54DBD" w:rsidRPr="006919F3" w:rsidRDefault="00C54DBD" w:rsidP="00C54DBD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919F3">
        <w:rPr>
          <w:rFonts w:ascii="inherit" w:eastAsia="Times New Roman" w:hAnsi="inherit" w:cs="Arial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p w:rsidR="00937DA5" w:rsidRPr="00C54DBD" w:rsidRDefault="00937DA5" w:rsidP="00C54DB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E0"/>
    <w:multiLevelType w:val="hybridMultilevel"/>
    <w:tmpl w:val="4BF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426"/>
    <w:multiLevelType w:val="multilevel"/>
    <w:tmpl w:val="3AF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244C"/>
    <w:multiLevelType w:val="multilevel"/>
    <w:tmpl w:val="680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94819"/>
    <w:multiLevelType w:val="multilevel"/>
    <w:tmpl w:val="43C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D3428"/>
    <w:multiLevelType w:val="hybridMultilevel"/>
    <w:tmpl w:val="33DC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A04EE"/>
    <w:rsid w:val="001C3FAD"/>
    <w:rsid w:val="001D1C77"/>
    <w:rsid w:val="0036742A"/>
    <w:rsid w:val="004515E4"/>
    <w:rsid w:val="004D71DF"/>
    <w:rsid w:val="00506946"/>
    <w:rsid w:val="006068AB"/>
    <w:rsid w:val="00750A95"/>
    <w:rsid w:val="007E716F"/>
    <w:rsid w:val="00843304"/>
    <w:rsid w:val="00937DA5"/>
    <w:rsid w:val="00945045"/>
    <w:rsid w:val="00AF7C3D"/>
    <w:rsid w:val="00BC2693"/>
    <w:rsid w:val="00C54DBD"/>
    <w:rsid w:val="00CA1864"/>
    <w:rsid w:val="00D821A3"/>
    <w:rsid w:val="00E66967"/>
    <w:rsid w:val="00E91D86"/>
    <w:rsid w:val="00E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  <w:style w:type="paragraph" w:styleId="a5">
    <w:name w:val="List Paragraph"/>
    <w:basedOn w:val="a"/>
    <w:uiPriority w:val="34"/>
    <w:qFormat/>
    <w:rsid w:val="00E9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3824</Characters>
  <Application>Microsoft Office Word</Application>
  <DocSecurity>0</DocSecurity>
  <Lines>31</Lines>
  <Paragraphs>8</Paragraphs>
  <ScaleCrop>false</ScaleCrop>
  <Company>УПФР в Октябрьском районе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3</cp:revision>
  <dcterms:created xsi:type="dcterms:W3CDTF">2017-01-27T07:35:00Z</dcterms:created>
  <dcterms:modified xsi:type="dcterms:W3CDTF">2017-01-27T13:31:00Z</dcterms:modified>
</cp:coreProperties>
</file>