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78" w:rsidRPr="000F71A3" w:rsidRDefault="00E42A78" w:rsidP="00E42A78"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48895</wp:posOffset>
            </wp:positionV>
            <wp:extent cx="489585" cy="612140"/>
            <wp:effectExtent l="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908"/>
      </w:tblGrid>
      <w:tr w:rsidR="00E42A78" w:rsidTr="00520441">
        <w:trPr>
          <w:trHeight w:hRule="exact" w:val="284"/>
        </w:trPr>
        <w:tc>
          <w:tcPr>
            <w:tcW w:w="9606" w:type="dxa"/>
            <w:gridSpan w:val="10"/>
          </w:tcPr>
          <w:p w:rsidR="00E42A78" w:rsidRDefault="00E42A78" w:rsidP="00E42A78">
            <w:pPr>
              <w:ind w:firstLine="7560"/>
              <w:jc w:val="center"/>
              <w:rPr>
                <w:rFonts w:ascii="Georgia" w:hAnsi="Georgia"/>
                <w:b/>
              </w:rPr>
            </w:pPr>
          </w:p>
        </w:tc>
      </w:tr>
      <w:tr w:rsidR="00E42A78" w:rsidTr="00520441">
        <w:trPr>
          <w:trHeight w:hRule="exact" w:val="2183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b/>
                <w:sz w:val="26"/>
              </w:rPr>
            </w:pPr>
          </w:p>
          <w:p w:rsidR="00E42A78" w:rsidRDefault="00E42A78" w:rsidP="00E42A78">
            <w:pPr>
              <w:jc w:val="center"/>
              <w:rPr>
                <w:b/>
                <w:sz w:val="26"/>
              </w:rPr>
            </w:pP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520441">
        <w:trPr>
          <w:trHeight w:hRule="exact" w:val="454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D537EA" w:rsidP="00520441">
            <w:pPr>
              <w:jc w:val="center"/>
            </w:pPr>
            <w:r>
              <w:t>19</w:t>
            </w:r>
            <w:r w:rsidR="00E42A78">
              <w:t xml:space="preserve">   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D537EA" w:rsidP="00520441">
            <w:pPr>
              <w:jc w:val="center"/>
            </w:pPr>
            <w:r>
              <w:t>июня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E42A78" w:rsidP="00E42A78">
            <w:pPr>
              <w:ind w:left="-119"/>
            </w:pPr>
            <w:r>
              <w:t>1</w:t>
            </w:r>
            <w:r w:rsidR="00D537EA">
              <w:t>8</w:t>
            </w:r>
            <w:r>
              <w:t xml:space="preserve"> г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42A78" w:rsidRDefault="00E42A78" w:rsidP="00520441">
            <w:r>
              <w:t xml:space="preserve"> </w:t>
            </w:r>
            <w:r w:rsidR="00D537EA">
              <w:t>285</w:t>
            </w:r>
            <w:bookmarkStart w:id="0" w:name="_GoBack"/>
            <w:bookmarkEnd w:id="0"/>
          </w:p>
        </w:tc>
      </w:tr>
      <w:tr w:rsidR="00E42A78" w:rsidTr="00520441">
        <w:trPr>
          <w:trHeight w:hRule="exact" w:val="567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sz w:val="16"/>
              </w:rPr>
            </w:pPr>
          </w:p>
          <w:p w:rsidR="00E42A78" w:rsidRDefault="00E42A78" w:rsidP="00520441">
            <w:proofErr w:type="gramStart"/>
            <w:r>
              <w:t>с</w:t>
            </w:r>
            <w:proofErr w:type="gramEnd"/>
            <w:r>
              <w:t xml:space="preserve">. Малый </w:t>
            </w:r>
            <w:proofErr w:type="spellStart"/>
            <w:r>
              <w:t>Атлым</w:t>
            </w:r>
            <w:proofErr w:type="spellEnd"/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E42A78"/>
    <w:p w:rsidR="00530504" w:rsidRDefault="00530504" w:rsidP="00530504">
      <w:pPr>
        <w:ind w:right="4819"/>
        <w:jc w:val="both"/>
      </w:pPr>
      <w:r>
        <w:t xml:space="preserve">Об отмене некоторых решений Совета депутатов сельского поселения Малый </w:t>
      </w:r>
      <w:proofErr w:type="spellStart"/>
      <w:r>
        <w:t>Атлым</w:t>
      </w:r>
      <w:proofErr w:type="spellEnd"/>
      <w:r>
        <w:t xml:space="preserve"> </w:t>
      </w:r>
    </w:p>
    <w:p w:rsidR="00530504" w:rsidRDefault="00530504" w:rsidP="00530504"/>
    <w:p w:rsidR="00530504" w:rsidRDefault="00530504" w:rsidP="00530504"/>
    <w:p w:rsidR="00530504" w:rsidRDefault="00530504" w:rsidP="00530504">
      <w:pPr>
        <w:tabs>
          <w:tab w:val="left" w:pos="709"/>
          <w:tab w:val="left" w:pos="993"/>
        </w:tabs>
        <w:ind w:firstLine="426"/>
        <w:jc w:val="both"/>
      </w:pPr>
      <w:r>
        <w:t xml:space="preserve">В целях </w:t>
      </w:r>
      <w:proofErr w:type="gramStart"/>
      <w:r>
        <w:t>приведения нормативных правовых актов Совета депутатов сельского поселения</w:t>
      </w:r>
      <w:proofErr w:type="gramEnd"/>
      <w:r>
        <w:t xml:space="preserve"> Малый </w:t>
      </w:r>
      <w:proofErr w:type="spellStart"/>
      <w:r>
        <w:t>Атлым</w:t>
      </w:r>
      <w:proofErr w:type="spellEnd"/>
      <w:r>
        <w:t xml:space="preserve"> в соответствие с действующим законодательством Совет депутатов сельского поселения Малый </w:t>
      </w:r>
      <w:proofErr w:type="spellStart"/>
      <w:r>
        <w:t>Атлым</w:t>
      </w:r>
      <w:proofErr w:type="spellEnd"/>
      <w:r>
        <w:t xml:space="preserve"> решил:</w:t>
      </w:r>
    </w:p>
    <w:p w:rsidR="00530504" w:rsidRDefault="00530504" w:rsidP="00530504"/>
    <w:p w:rsidR="00530504" w:rsidRDefault="00530504" w:rsidP="00530504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 xml:space="preserve">Отменить решение Совета депутатов сельского поселения Малый </w:t>
      </w:r>
      <w:proofErr w:type="spellStart"/>
      <w:r>
        <w:t>Атлым</w:t>
      </w:r>
      <w:proofErr w:type="spellEnd"/>
      <w:r>
        <w:t xml:space="preserve"> от 23.10.2007г. № 29 «</w:t>
      </w:r>
      <w:r w:rsidRPr="008B6DE2">
        <w:t xml:space="preserve">Об  </w:t>
      </w:r>
      <w:r>
        <w:t>установлении учетной нормы площади жилого помещения, нормы предоставления жилого помещения по договору социального найма</w:t>
      </w:r>
      <w:r w:rsidRPr="008B6DE2">
        <w:t>»</w:t>
      </w:r>
      <w:r>
        <w:t>.</w:t>
      </w:r>
    </w:p>
    <w:p w:rsidR="00530504" w:rsidRDefault="00530504" w:rsidP="00530504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 xml:space="preserve">Отменить решение Совета депутатов сельского поселения Малый </w:t>
      </w:r>
      <w:proofErr w:type="spellStart"/>
      <w:r>
        <w:t>Атлым</w:t>
      </w:r>
      <w:proofErr w:type="spellEnd"/>
      <w:r>
        <w:t xml:space="preserve"> от 28.11.2012г. № 41 «О внесении изменений в решение Совета депутатов сельского поселения Малый </w:t>
      </w:r>
      <w:proofErr w:type="spellStart"/>
      <w:r>
        <w:t>Атлым</w:t>
      </w:r>
      <w:proofErr w:type="spellEnd"/>
      <w:r>
        <w:t xml:space="preserve"> «</w:t>
      </w:r>
      <w:r w:rsidRPr="008B6DE2">
        <w:t xml:space="preserve">Об  </w:t>
      </w:r>
      <w:r>
        <w:t>установлении учетной нормы площади жилого помещения, нормы предоставления жилого помещения по договору социального найма</w:t>
      </w:r>
      <w:r w:rsidRPr="008B6DE2">
        <w:t>»</w:t>
      </w:r>
      <w:r>
        <w:t>.</w:t>
      </w:r>
    </w:p>
    <w:p w:rsidR="00530504" w:rsidRDefault="00530504" w:rsidP="00530504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>Решение вступает в силу с момента обнародования.</w:t>
      </w:r>
    </w:p>
    <w:p w:rsidR="00530504" w:rsidRPr="00885BD1" w:rsidRDefault="00530504" w:rsidP="00530504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 xml:space="preserve">Обнародовать настоящее решение на официальном сайте администрации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E42A78" w:rsidRDefault="00E42A78" w:rsidP="00E42A78">
      <w:pPr>
        <w:autoSpaceDE w:val="0"/>
        <w:autoSpaceDN w:val="0"/>
        <w:adjustRightInd w:val="0"/>
      </w:pPr>
    </w:p>
    <w:p w:rsidR="00E42A78" w:rsidRDefault="00E42A78" w:rsidP="00906032">
      <w:pPr>
        <w:autoSpaceDE w:val="0"/>
        <w:autoSpaceDN w:val="0"/>
        <w:adjustRightInd w:val="0"/>
      </w:pPr>
    </w:p>
    <w:p w:rsidR="00E63938" w:rsidRDefault="00906032" w:rsidP="00906032">
      <w:pPr>
        <w:autoSpaceDE w:val="0"/>
        <w:autoSpaceDN w:val="0"/>
        <w:adjustRightInd w:val="0"/>
      </w:pPr>
      <w:r>
        <w:t xml:space="preserve">  </w:t>
      </w:r>
    </w:p>
    <w:p w:rsidR="00E42A78" w:rsidRDefault="00906032" w:rsidP="00906032">
      <w:pPr>
        <w:autoSpaceDE w:val="0"/>
        <w:autoSpaceDN w:val="0"/>
        <w:adjustRightInd w:val="0"/>
      </w:pPr>
      <w:r>
        <w:t xml:space="preserve">  </w:t>
      </w:r>
      <w:r w:rsidR="00E42A78">
        <w:t xml:space="preserve">Глава сельского поселения </w:t>
      </w:r>
    </w:p>
    <w:p w:rsidR="00E42A78" w:rsidRDefault="00E42A78" w:rsidP="00E42A78">
      <w:pPr>
        <w:autoSpaceDE w:val="0"/>
        <w:autoSpaceDN w:val="0"/>
        <w:adjustRightInd w:val="0"/>
        <w:ind w:firstLine="708"/>
      </w:pPr>
      <w:r>
        <w:t xml:space="preserve">Малый </w:t>
      </w:r>
      <w:proofErr w:type="spellStart"/>
      <w:r>
        <w:t>Атлым</w:t>
      </w:r>
      <w:proofErr w:type="spellEnd"/>
      <w:r>
        <w:t xml:space="preserve">                                                                     С.В. Дейнеко</w:t>
      </w:r>
    </w:p>
    <w:p w:rsidR="00E42A78" w:rsidRDefault="00E42A78" w:rsidP="00E42A78">
      <w:pPr>
        <w:autoSpaceDE w:val="0"/>
        <w:autoSpaceDN w:val="0"/>
        <w:adjustRightInd w:val="0"/>
        <w:jc w:val="center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sectPr w:rsidR="00E63938" w:rsidRPr="00E63938" w:rsidSect="009060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3A" w:rsidRDefault="008D0C3A" w:rsidP="00906032">
      <w:r>
        <w:separator/>
      </w:r>
    </w:p>
  </w:endnote>
  <w:endnote w:type="continuationSeparator" w:id="0">
    <w:p w:rsidR="008D0C3A" w:rsidRDefault="008D0C3A" w:rsidP="0090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3A" w:rsidRDefault="008D0C3A" w:rsidP="00906032">
      <w:r>
        <w:separator/>
      </w:r>
    </w:p>
  </w:footnote>
  <w:footnote w:type="continuationSeparator" w:id="0">
    <w:p w:rsidR="008D0C3A" w:rsidRDefault="008D0C3A" w:rsidP="0090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32638"/>
    <w:multiLevelType w:val="multilevel"/>
    <w:tmpl w:val="B486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24D51"/>
    <w:multiLevelType w:val="multilevel"/>
    <w:tmpl w:val="D44031A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D7777"/>
    <w:multiLevelType w:val="multilevel"/>
    <w:tmpl w:val="AC62C09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B39AB"/>
    <w:multiLevelType w:val="multilevel"/>
    <w:tmpl w:val="7A72FFF4"/>
    <w:lvl w:ilvl="0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2210353"/>
    <w:multiLevelType w:val="multilevel"/>
    <w:tmpl w:val="4FEEED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B3518"/>
    <w:multiLevelType w:val="multilevel"/>
    <w:tmpl w:val="0AB89C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61853"/>
    <w:multiLevelType w:val="multilevel"/>
    <w:tmpl w:val="B698709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E3616"/>
    <w:multiLevelType w:val="multilevel"/>
    <w:tmpl w:val="47E47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05FB7"/>
    <w:multiLevelType w:val="multilevel"/>
    <w:tmpl w:val="C0CE3B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775668AB"/>
    <w:multiLevelType w:val="multilevel"/>
    <w:tmpl w:val="4C98F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9992389"/>
    <w:multiLevelType w:val="multilevel"/>
    <w:tmpl w:val="D958AA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048"/>
    <w:rsid w:val="00065EF5"/>
    <w:rsid w:val="00142B92"/>
    <w:rsid w:val="001859A5"/>
    <w:rsid w:val="00234A48"/>
    <w:rsid w:val="00491AE2"/>
    <w:rsid w:val="004A3048"/>
    <w:rsid w:val="00530504"/>
    <w:rsid w:val="00536704"/>
    <w:rsid w:val="0068290D"/>
    <w:rsid w:val="006A4721"/>
    <w:rsid w:val="006C6C38"/>
    <w:rsid w:val="007717C7"/>
    <w:rsid w:val="007D1BC0"/>
    <w:rsid w:val="008466DC"/>
    <w:rsid w:val="008D0C3A"/>
    <w:rsid w:val="00906032"/>
    <w:rsid w:val="00971E2A"/>
    <w:rsid w:val="009A2CC0"/>
    <w:rsid w:val="00AF65B9"/>
    <w:rsid w:val="00B34EB7"/>
    <w:rsid w:val="00B45BEE"/>
    <w:rsid w:val="00B6215F"/>
    <w:rsid w:val="00BE6AE0"/>
    <w:rsid w:val="00D537EA"/>
    <w:rsid w:val="00E42A78"/>
    <w:rsid w:val="00E63938"/>
    <w:rsid w:val="00EF2784"/>
    <w:rsid w:val="00F1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  <w:lang w:val="ru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2018-06-21T04:29:00Z</cp:lastPrinted>
  <dcterms:created xsi:type="dcterms:W3CDTF">2017-04-24T09:42:00Z</dcterms:created>
  <dcterms:modified xsi:type="dcterms:W3CDTF">2018-06-21T04:30:00Z</dcterms:modified>
</cp:coreProperties>
</file>