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565"/>
        <w:gridCol w:w="236"/>
        <w:gridCol w:w="1638"/>
        <w:gridCol w:w="1063"/>
        <w:gridCol w:w="292"/>
        <w:gridCol w:w="236"/>
        <w:gridCol w:w="3158"/>
        <w:gridCol w:w="419"/>
        <w:gridCol w:w="1763"/>
      </w:tblGrid>
      <w:tr w:rsidR="002F7745" w:rsidTr="00E61BBE">
        <w:trPr>
          <w:trHeight w:hRule="exact" w:val="2345"/>
        </w:trPr>
        <w:tc>
          <w:tcPr>
            <w:tcW w:w="9606" w:type="dxa"/>
            <w:gridSpan w:val="10"/>
          </w:tcPr>
          <w:p w:rsidR="002F7745" w:rsidRDefault="00E61BBE" w:rsidP="00E42C85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-472440</wp:posOffset>
                  </wp:positionV>
                  <wp:extent cx="527050" cy="657225"/>
                  <wp:effectExtent l="19050" t="0" r="6350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rFonts w:ascii="Georgia" w:hAnsi="Georgia"/>
                <w:b/>
              </w:rPr>
              <w:t xml:space="preserve">                          </w:t>
            </w:r>
          </w:p>
          <w:p w:rsidR="00E61BBE" w:rsidRDefault="00E61BBE" w:rsidP="00E42C85">
            <w:pPr>
              <w:jc w:val="center"/>
              <w:rPr>
                <w:b/>
                <w:sz w:val="26"/>
              </w:rPr>
            </w:pP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61BBE">
        <w:trPr>
          <w:trHeight w:hRule="exact" w:val="469"/>
        </w:trPr>
        <w:tc>
          <w:tcPr>
            <w:tcW w:w="236" w:type="dxa"/>
            <w:vAlign w:val="bottom"/>
          </w:tcPr>
          <w:p w:rsidR="002F7745" w:rsidRDefault="002F7745" w:rsidP="00E61BBE">
            <w: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2F7745" w:rsidRDefault="00E61BBE" w:rsidP="00E42C85">
            <w:pPr>
              <w:jc w:val="center"/>
            </w:pPr>
            <w:r>
              <w:t>17</w:t>
            </w:r>
            <w:r w:rsidR="002F7745">
              <w:t xml:space="preserve">  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2F7745" w:rsidRDefault="00E61BBE" w:rsidP="00E42C85">
            <w:pPr>
              <w:jc w:val="center"/>
            </w:pPr>
            <w:r>
              <w:t>декабря</w:t>
            </w:r>
          </w:p>
        </w:tc>
        <w:tc>
          <w:tcPr>
            <w:tcW w:w="1063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8E12C4">
              <w:t>9</w:t>
            </w:r>
            <w:r w:rsidR="00E61BBE">
              <w:t>г.</w:t>
            </w:r>
          </w:p>
        </w:tc>
        <w:tc>
          <w:tcPr>
            <w:tcW w:w="292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158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19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bottom"/>
          </w:tcPr>
          <w:p w:rsidR="002F7745" w:rsidRDefault="00E61BBE" w:rsidP="00E42C85">
            <w:pPr>
              <w:jc w:val="center"/>
            </w:pPr>
            <w:r>
              <w:t>78</w:t>
            </w:r>
          </w:p>
        </w:tc>
      </w:tr>
      <w:tr w:rsidR="002F7745" w:rsidTr="00E61BBE">
        <w:trPr>
          <w:trHeight w:hRule="exact" w:val="585"/>
        </w:trPr>
        <w:tc>
          <w:tcPr>
            <w:tcW w:w="9606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 xml:space="preserve">предназначенное для </w:t>
      </w:r>
      <w:r w:rsidR="00625279">
        <w:t>развития на территории поселения физической культуры и массового</w:t>
      </w:r>
      <w:r w:rsidR="00BE2ABF">
        <w:t>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Pr="00A7459C" w:rsidRDefault="00D44F90" w:rsidP="00E61BBE">
      <w:pPr>
        <w:jc w:val="both"/>
      </w:pPr>
      <w:r>
        <w:t>Г</w:t>
      </w:r>
      <w:r w:rsidR="002F7745">
        <w:t>лав</w:t>
      </w:r>
      <w:r>
        <w:t>а</w:t>
      </w:r>
      <w:r w:rsidR="002F7745">
        <w:t xml:space="preserve"> сельского поселения Малый Атлым                                     </w:t>
      </w:r>
      <w:r w:rsidR="00E61BBE">
        <w:t xml:space="preserve">                       </w:t>
      </w:r>
      <w:r w:rsidR="002F7745">
        <w:t>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0A4723" w:rsidRDefault="000A4723"/>
    <w:p w:rsidR="00625279" w:rsidRDefault="00625279"/>
    <w:p w:rsidR="00625279" w:rsidRDefault="00625279"/>
    <w:p w:rsidR="000A4723" w:rsidRDefault="000A4723"/>
    <w:p w:rsidR="000A4723" w:rsidRDefault="000A4723"/>
    <w:p w:rsidR="00F94043" w:rsidRDefault="00F94043"/>
    <w:p w:rsidR="00BE2ABF" w:rsidRDefault="00BE2ABF" w:rsidP="000A4723">
      <w:pPr>
        <w:jc w:val="right"/>
      </w:pPr>
    </w:p>
    <w:p w:rsidR="00E61BBE" w:rsidRDefault="00E61BBE" w:rsidP="000A4723">
      <w:pPr>
        <w:jc w:val="right"/>
      </w:pPr>
    </w:p>
    <w:p w:rsidR="000A4723" w:rsidRDefault="000A4723" w:rsidP="000A472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E61BBE">
      <w:pPr>
        <w:ind w:right="-1"/>
        <w:jc w:val="right"/>
      </w:pPr>
      <w:r>
        <w:t xml:space="preserve">                            </w:t>
      </w:r>
      <w:r w:rsidR="00E61BBE">
        <w:t xml:space="preserve">                        от 17.12.</w:t>
      </w:r>
      <w:r w:rsidR="000A4723">
        <w:t>201</w:t>
      </w:r>
      <w:r w:rsidR="00972EB5">
        <w:t>9</w:t>
      </w:r>
      <w:r w:rsidR="000A4723">
        <w:t xml:space="preserve"> года № </w:t>
      </w:r>
      <w:r w:rsidR="00E61BBE">
        <w:t>78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76"/>
        <w:gridCol w:w="11043"/>
        <w:gridCol w:w="276"/>
        <w:gridCol w:w="276"/>
      </w:tblGrid>
      <w:tr w:rsidR="00683B9A" w:rsidRPr="00683B9A" w:rsidTr="00FF58F7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4043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10827" w:type="dxa"/>
              <w:tblLook w:val="04A0"/>
            </w:tblPr>
            <w:tblGrid>
              <w:gridCol w:w="960"/>
              <w:gridCol w:w="3160"/>
              <w:gridCol w:w="3600"/>
              <w:gridCol w:w="1372"/>
              <w:gridCol w:w="1735"/>
            </w:tblGrid>
            <w:tr w:rsidR="00F94043" w:rsidRPr="00F94043" w:rsidTr="00E61BBE">
              <w:trPr>
                <w:gridAfter w:val="1"/>
                <w:wAfter w:w="184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Предложения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о разграничении имущества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  <w:tc>
                <w:tcPr>
                  <w:tcW w:w="6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муниципального образования Октябрьский район,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375"/>
              </w:trPr>
              <w:tc>
                <w:tcPr>
                  <w:tcW w:w="898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148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№ </w:t>
                  </w:r>
                  <w:proofErr w:type="spellStart"/>
                  <w:proofErr w:type="gramStart"/>
                  <w:r w:rsidRPr="00F94043">
                    <w:t>п</w:t>
                  </w:r>
                  <w:proofErr w:type="spellEnd"/>
                  <w:proofErr w:type="gramEnd"/>
                  <w:r w:rsidRPr="00F94043">
                    <w:t>/</w:t>
                  </w:r>
                  <w:proofErr w:type="spellStart"/>
                  <w:r w:rsidRPr="00F94043">
                    <w:t>п</w:t>
                  </w:r>
                  <w:proofErr w:type="spellEnd"/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Наименование и основные характеристики объекта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F94043">
                  <w:pPr>
                    <w:jc w:val="center"/>
                  </w:pPr>
                  <w:r w:rsidRPr="00F94043">
                    <w:t xml:space="preserve">Балансовая  стоимость, </w:t>
                  </w:r>
                  <w:proofErr w:type="spellStart"/>
                  <w:r w:rsidRPr="00F94043">
                    <w:t>тыс</w:t>
                  </w:r>
                  <w:proofErr w:type="gramStart"/>
                  <w:r w:rsidRPr="00F94043">
                    <w:t>.р</w:t>
                  </w:r>
                  <w:proofErr w:type="gramEnd"/>
                  <w:r w:rsidRPr="00F94043">
                    <w:t>уб</w:t>
                  </w:r>
                  <w:proofErr w:type="spellEnd"/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1005"/>
              </w:trPr>
              <w:tc>
                <w:tcPr>
                  <w:tcW w:w="8987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F94043" w:rsidP="00625279">
                  <w:pPr>
                    <w:jc w:val="center"/>
                  </w:pPr>
                  <w:r w:rsidRPr="00F94043">
                    <w:t xml:space="preserve">1. </w:t>
                  </w:r>
                  <w:r w:rsidR="00625279">
                    <w:t>Имущество, предназначенное для развития на территории поселения физической культуры и массового спорта</w:t>
                  </w:r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63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1.1.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BE2ABF" w:rsidP="00625279">
                  <w:r>
                    <w:t xml:space="preserve">Всего </w:t>
                  </w:r>
                  <w:r w:rsidR="00625279">
                    <w:t>5</w:t>
                  </w:r>
                  <w:r w:rsidR="00F94DE6">
                    <w:t xml:space="preserve"> </w:t>
                  </w:r>
                  <w:r w:rsidR="00625279">
                    <w:t>наименований</w:t>
                  </w:r>
                  <w:r w:rsidR="00F94043" w:rsidRPr="00F94043">
                    <w:t>, в том числе: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F94043" w:rsidP="00F94043">
                  <w:r w:rsidRPr="00F94043">
                    <w:t> 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625279" w:rsidP="00625279">
                  <w:pPr>
                    <w:jc w:val="center"/>
                  </w:pPr>
                  <w:r>
                    <w:t>17,050</w:t>
                  </w:r>
                </w:p>
              </w:tc>
            </w:tr>
            <w:tr w:rsidR="00F94043" w:rsidRPr="00F94043" w:rsidTr="00E61BBE">
              <w:trPr>
                <w:gridAfter w:val="1"/>
                <w:wAfter w:w="1840" w:type="dxa"/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625279" w:rsidP="00F94043">
                  <w:r>
                    <w:t>1.1.1.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043" w:rsidRPr="00F94043" w:rsidRDefault="00625279" w:rsidP="008E12C4">
                  <w:r>
                    <w:t>Сетка волейбольная тренировочная с тросом             (2 шт.)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94043" w:rsidRPr="00F94043" w:rsidRDefault="008E12C4" w:rsidP="00AF4227">
                  <w:r>
                    <w:t>с</w:t>
                  </w:r>
                  <w:r w:rsidR="00F94DE6">
                    <w:t xml:space="preserve">. </w:t>
                  </w:r>
                  <w:r>
                    <w:t>Малый Атлым</w:t>
                  </w:r>
                  <w:r w:rsidR="00F94DE6">
                    <w:t xml:space="preserve">, район Октябрьский, Ханты-Мансийский автономный </w:t>
                  </w:r>
                  <w:proofErr w:type="spellStart"/>
                  <w:r w:rsidR="00F94DE6">
                    <w:t>округ-Югра</w:t>
                  </w:r>
                  <w:proofErr w:type="spellEnd"/>
                  <w:r w:rsidR="00F94DE6">
                    <w:t>, 6281</w:t>
                  </w:r>
                  <w:r>
                    <w:t>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4043" w:rsidRPr="00F94043" w:rsidRDefault="00625279" w:rsidP="00625279">
                  <w:pPr>
                    <w:jc w:val="center"/>
                  </w:pPr>
                  <w:r>
                    <w:t>4,800</w:t>
                  </w:r>
                </w:p>
              </w:tc>
            </w:tr>
            <w:tr w:rsidR="00625279" w:rsidRPr="00F94043" w:rsidTr="00E61BBE">
              <w:trPr>
                <w:gridAfter w:val="1"/>
                <w:wAfter w:w="1840" w:type="dxa"/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F94043">
                  <w:r>
                    <w:t>1.1.2.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279" w:rsidRPr="00F94043" w:rsidRDefault="00625279" w:rsidP="005501E1">
                  <w:r>
                    <w:t>Мяч волейбольный тренировочный (3 шт.)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5279" w:rsidRPr="00F94043" w:rsidRDefault="00625279" w:rsidP="005501E1">
                  <w:r>
                    <w:t xml:space="preserve">с. Малый Атлым,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625279">
                  <w:pPr>
                    <w:jc w:val="center"/>
                  </w:pPr>
                  <w:r>
                    <w:t>8,100</w:t>
                  </w:r>
                </w:p>
              </w:tc>
            </w:tr>
            <w:tr w:rsidR="00625279" w:rsidRPr="00F94043" w:rsidTr="00E61BBE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F94043">
                  <w:r>
                    <w:t>1.1.3.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279" w:rsidRDefault="00625279" w:rsidP="005501E1">
                  <w:r>
                    <w:t>Скакалка гимнастическая  (3 шт.)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5279" w:rsidRPr="00F94043" w:rsidRDefault="00625279" w:rsidP="005501E1">
                  <w:r>
                    <w:t xml:space="preserve">с. Малый Атлым,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625279">
                  <w:pPr>
                    <w:jc w:val="center"/>
                  </w:pPr>
                  <w:r>
                    <w:t>0,150</w:t>
                  </w:r>
                </w:p>
              </w:tc>
              <w:tc>
                <w:tcPr>
                  <w:tcW w:w="1840" w:type="dxa"/>
                  <w:vAlign w:val="center"/>
                </w:tcPr>
                <w:p w:rsidR="00625279" w:rsidRPr="00F94043" w:rsidRDefault="00625279" w:rsidP="005501E1">
                  <w:pPr>
                    <w:jc w:val="right"/>
                  </w:pPr>
                  <w:r>
                    <w:t>8,100</w:t>
                  </w:r>
                </w:p>
              </w:tc>
            </w:tr>
            <w:tr w:rsidR="00625279" w:rsidRPr="00F94043" w:rsidTr="00E61BBE">
              <w:trPr>
                <w:trHeight w:val="171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F94043">
                  <w:r>
                    <w:t>1.1.4.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279" w:rsidRDefault="00625279" w:rsidP="008E12C4">
                  <w:r>
                    <w:t>Мяч футбольный (2 шт.)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5279" w:rsidRPr="00F94043" w:rsidRDefault="00625279" w:rsidP="005501E1">
                  <w:r>
                    <w:t xml:space="preserve">с. Малый Атлым,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625279">
                  <w:pPr>
                    <w:jc w:val="center"/>
                  </w:pPr>
                  <w:r>
                    <w:t>2,800</w:t>
                  </w:r>
                </w:p>
              </w:tc>
              <w:tc>
                <w:tcPr>
                  <w:tcW w:w="1840" w:type="dxa"/>
                  <w:vAlign w:val="center"/>
                </w:tcPr>
                <w:p w:rsidR="00625279" w:rsidRDefault="00625279" w:rsidP="005501E1">
                  <w:pPr>
                    <w:jc w:val="right"/>
                  </w:pPr>
                </w:p>
                <w:p w:rsidR="00625279" w:rsidRDefault="00625279" w:rsidP="005501E1">
                  <w:pPr>
                    <w:jc w:val="right"/>
                  </w:pPr>
                </w:p>
                <w:p w:rsidR="00625279" w:rsidRPr="00F94043" w:rsidRDefault="00625279" w:rsidP="005501E1">
                  <w:pPr>
                    <w:jc w:val="right"/>
                  </w:pPr>
                  <w:r>
                    <w:t>8,100</w:t>
                  </w:r>
                </w:p>
              </w:tc>
            </w:tr>
            <w:tr w:rsidR="00625279" w:rsidRPr="00F94043" w:rsidTr="00E61BBE">
              <w:trPr>
                <w:gridAfter w:val="1"/>
                <w:wAfter w:w="1840" w:type="dxa"/>
                <w:trHeight w:val="63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FF58F7">
                  <w:r w:rsidRPr="00F94043">
                    <w:t>1.</w:t>
                  </w:r>
                  <w:r>
                    <w:t>1.5.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279" w:rsidRPr="00F94043" w:rsidRDefault="00625279" w:rsidP="00625279">
                  <w:r>
                    <w:t>Мяч баскетбольный (1шт.)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5279" w:rsidRPr="00F94043" w:rsidRDefault="00625279" w:rsidP="008E12C4">
                  <w:r>
                    <w:t xml:space="preserve">с. Малый Атлым, район Октябрьский, Ханты-Мансийский автономный </w:t>
                  </w:r>
                  <w:proofErr w:type="spellStart"/>
                  <w:r>
                    <w:t>округ-Югра</w:t>
                  </w:r>
                  <w:proofErr w:type="spellEnd"/>
                  <w:r>
                    <w:t>, 628120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25279" w:rsidRPr="00F94043" w:rsidRDefault="00625279" w:rsidP="00625279">
                  <w:pPr>
                    <w:jc w:val="center"/>
                  </w:pPr>
                  <w:r>
                    <w:t>1,200</w:t>
                  </w:r>
                </w:p>
              </w:tc>
            </w:tr>
          </w:tbl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</w:tbl>
    <w:p w:rsidR="000A4723" w:rsidRDefault="000A4723" w:rsidP="00E61BBE">
      <w:pPr>
        <w:jc w:val="both"/>
      </w:pPr>
    </w:p>
    <w:sectPr w:rsidR="000A4723" w:rsidSect="004E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70BF6"/>
    <w:rsid w:val="00077136"/>
    <w:rsid w:val="000A4723"/>
    <w:rsid w:val="00103C0E"/>
    <w:rsid w:val="00126926"/>
    <w:rsid w:val="00201835"/>
    <w:rsid w:val="00217B9B"/>
    <w:rsid w:val="002A6B28"/>
    <w:rsid w:val="002F7745"/>
    <w:rsid w:val="00324480"/>
    <w:rsid w:val="003555BD"/>
    <w:rsid w:val="003A7AEB"/>
    <w:rsid w:val="003B6BD5"/>
    <w:rsid w:val="003E7AF0"/>
    <w:rsid w:val="00454692"/>
    <w:rsid w:val="00467DC8"/>
    <w:rsid w:val="004E49CE"/>
    <w:rsid w:val="0055422A"/>
    <w:rsid w:val="005E6F76"/>
    <w:rsid w:val="006246E9"/>
    <w:rsid w:val="00625279"/>
    <w:rsid w:val="00683B9A"/>
    <w:rsid w:val="00697C2A"/>
    <w:rsid w:val="006C7C36"/>
    <w:rsid w:val="006F3774"/>
    <w:rsid w:val="00702FAB"/>
    <w:rsid w:val="008C17A9"/>
    <w:rsid w:val="008E12C4"/>
    <w:rsid w:val="008F1781"/>
    <w:rsid w:val="00972EB5"/>
    <w:rsid w:val="00A407C9"/>
    <w:rsid w:val="00AF4227"/>
    <w:rsid w:val="00B1077E"/>
    <w:rsid w:val="00BA3A3B"/>
    <w:rsid w:val="00BE2ABF"/>
    <w:rsid w:val="00D12A48"/>
    <w:rsid w:val="00D44F90"/>
    <w:rsid w:val="00DC5A86"/>
    <w:rsid w:val="00DF0ED7"/>
    <w:rsid w:val="00E46CCF"/>
    <w:rsid w:val="00E61BBE"/>
    <w:rsid w:val="00E65062"/>
    <w:rsid w:val="00E7269C"/>
    <w:rsid w:val="00EA1EC7"/>
    <w:rsid w:val="00EC4A0D"/>
    <w:rsid w:val="00F535F8"/>
    <w:rsid w:val="00F622F5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32</cp:revision>
  <cp:lastPrinted>2019-12-18T07:49:00Z</cp:lastPrinted>
  <dcterms:created xsi:type="dcterms:W3CDTF">2010-08-27T13:45:00Z</dcterms:created>
  <dcterms:modified xsi:type="dcterms:W3CDTF">2019-12-18T07:49:00Z</dcterms:modified>
</cp:coreProperties>
</file>