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1E0"/>
      </w:tblPr>
      <w:tblGrid>
        <w:gridCol w:w="10031"/>
      </w:tblGrid>
      <w:tr w:rsidR="00831E60" w:rsidRPr="007C402D" w:rsidTr="004E1A44">
        <w:trPr>
          <w:trHeight w:hRule="exact" w:val="2005"/>
        </w:trPr>
        <w:tc>
          <w:tcPr>
            <w:tcW w:w="10031" w:type="dxa"/>
          </w:tcPr>
          <w:p w:rsidR="00AE6134" w:rsidRDefault="00AE6134" w:rsidP="00EF3716">
            <w:pPr>
              <w:jc w:val="center"/>
              <w:rPr>
                <w:b/>
                <w:sz w:val="26"/>
              </w:rPr>
            </w:pPr>
          </w:p>
          <w:p w:rsidR="00EF3716" w:rsidRDefault="00EF3716" w:rsidP="002957F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СОВЕТ ДЕПУТАТОВ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Октябрьского района</w:t>
            </w:r>
          </w:p>
          <w:p w:rsidR="00EF3716" w:rsidRDefault="00EF3716" w:rsidP="00EF371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F3716" w:rsidRDefault="00EF3716" w:rsidP="00EF3716">
            <w:pPr>
              <w:jc w:val="center"/>
              <w:rPr>
                <w:b/>
                <w:spacing w:val="40"/>
                <w:sz w:val="12"/>
              </w:rPr>
            </w:pPr>
          </w:p>
          <w:p w:rsidR="00D656D6" w:rsidRPr="00D2159A" w:rsidRDefault="00EF3716" w:rsidP="00EF3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  <w:p w:rsidR="00831E60" w:rsidRPr="007C402D" w:rsidRDefault="00831E60">
            <w:pPr>
              <w:jc w:val="center"/>
              <w:rPr>
                <w:b/>
                <w:i/>
                <w:sz w:val="26"/>
              </w:rPr>
            </w:pPr>
          </w:p>
        </w:tc>
      </w:tr>
    </w:tbl>
    <w:p w:rsidR="009813AA" w:rsidRDefault="008403C8" w:rsidP="008403C8">
      <w:pPr>
        <w:pStyle w:val="ConsPlusNormal"/>
        <w:widowControl/>
        <w:tabs>
          <w:tab w:val="left" w:pos="74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38255D" w:rsidRDefault="0038255D" w:rsidP="009813AA">
      <w:pPr>
        <w:pStyle w:val="ConsPlusNormal"/>
        <w:widowControl/>
        <w:jc w:val="center"/>
        <w:rPr>
          <w:sz w:val="22"/>
          <w:szCs w:val="22"/>
        </w:rPr>
      </w:pPr>
    </w:p>
    <w:p w:rsidR="0038255D" w:rsidRDefault="0038255D" w:rsidP="0038255D">
      <w:pPr>
        <w:pStyle w:val="ConsPlusNormal"/>
        <w:widowControl/>
        <w:rPr>
          <w:sz w:val="22"/>
          <w:szCs w:val="22"/>
        </w:rPr>
      </w:pPr>
    </w:p>
    <w:tbl>
      <w:tblPr>
        <w:tblW w:w="0" w:type="auto"/>
        <w:tblLayout w:type="fixed"/>
        <w:tblLook w:val="01E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1729"/>
      </w:tblGrid>
      <w:tr w:rsidR="00B86D9F" w:rsidTr="00B86D9F">
        <w:trPr>
          <w:trHeight w:hRule="exact" w:val="454"/>
        </w:trPr>
        <w:tc>
          <w:tcPr>
            <w:tcW w:w="236" w:type="dxa"/>
            <w:vAlign w:val="bottom"/>
          </w:tcPr>
          <w:p w:rsidR="00B86D9F" w:rsidRDefault="00B86D9F" w:rsidP="00203DA7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B86D9F" w:rsidRDefault="0086334B" w:rsidP="00ED3CB1">
            <w:r>
              <w:t>23</w:t>
            </w:r>
            <w:r w:rsidR="00EA4B03">
              <w:t>»</w:t>
            </w:r>
          </w:p>
        </w:tc>
        <w:tc>
          <w:tcPr>
            <w:tcW w:w="236" w:type="dxa"/>
            <w:vAlign w:val="bottom"/>
          </w:tcPr>
          <w:p w:rsidR="00B86D9F" w:rsidRDefault="00B86D9F" w:rsidP="00203DA7">
            <w:pPr>
              <w:ind w:left="-128" w:firstLine="128"/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bottom"/>
          </w:tcPr>
          <w:p w:rsidR="00B86D9F" w:rsidRDefault="0086334B" w:rsidP="00203DA7">
            <w:pPr>
              <w:jc w:val="center"/>
            </w:pPr>
            <w:r>
              <w:t>апреля</w:t>
            </w:r>
          </w:p>
        </w:tc>
        <w:tc>
          <w:tcPr>
            <w:tcW w:w="900" w:type="dxa"/>
            <w:vAlign w:val="bottom"/>
          </w:tcPr>
          <w:p w:rsidR="00B86D9F" w:rsidRDefault="00635C04" w:rsidP="007940F5">
            <w:pPr>
              <w:ind w:right="-108"/>
            </w:pPr>
            <w:r>
              <w:t>202</w:t>
            </w:r>
            <w:r w:rsidR="007940F5">
              <w:t>5</w:t>
            </w:r>
            <w:r w:rsidR="0086334B">
              <w:t>г.</w:t>
            </w:r>
          </w:p>
        </w:tc>
        <w:tc>
          <w:tcPr>
            <w:tcW w:w="540" w:type="dxa"/>
            <w:vAlign w:val="bottom"/>
          </w:tcPr>
          <w:p w:rsidR="00B86D9F" w:rsidRDefault="00B86D9F" w:rsidP="00203DA7">
            <w:pPr>
              <w:ind w:hanging="315"/>
            </w:pPr>
            <w:r>
              <w:t>г.</w:t>
            </w:r>
          </w:p>
        </w:tc>
        <w:tc>
          <w:tcPr>
            <w:tcW w:w="236" w:type="dxa"/>
            <w:vAlign w:val="bottom"/>
          </w:tcPr>
          <w:p w:rsidR="00B86D9F" w:rsidRDefault="00B86D9F" w:rsidP="00203DA7"/>
        </w:tc>
        <w:tc>
          <w:tcPr>
            <w:tcW w:w="3364" w:type="dxa"/>
            <w:vAlign w:val="bottom"/>
          </w:tcPr>
          <w:p w:rsidR="00B86D9F" w:rsidRDefault="00B86D9F" w:rsidP="00203DA7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vAlign w:val="bottom"/>
          </w:tcPr>
          <w:p w:rsidR="00B86D9F" w:rsidRDefault="00B86D9F" w:rsidP="00203DA7">
            <w:r>
              <w:t>№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bottom"/>
          </w:tcPr>
          <w:p w:rsidR="00B86D9F" w:rsidRDefault="0086334B" w:rsidP="00203DA7">
            <w:pPr>
              <w:ind w:right="-108"/>
              <w:jc w:val="center"/>
            </w:pPr>
            <w:r>
              <w:t>97</w:t>
            </w:r>
          </w:p>
        </w:tc>
      </w:tr>
      <w:tr w:rsidR="00B86D9F" w:rsidTr="00B86D9F">
        <w:trPr>
          <w:trHeight w:hRule="exact" w:val="567"/>
        </w:trPr>
        <w:tc>
          <w:tcPr>
            <w:tcW w:w="10031" w:type="dxa"/>
            <w:gridSpan w:val="10"/>
          </w:tcPr>
          <w:p w:rsidR="00B86D9F" w:rsidRDefault="00B86D9F" w:rsidP="00203DA7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B86D9F" w:rsidRDefault="00B86D9F" w:rsidP="00203DA7">
            <w:pPr>
              <w:tabs>
                <w:tab w:val="left" w:pos="3780"/>
              </w:tabs>
            </w:pPr>
            <w:r>
              <w:t>с. Малый Атлым</w:t>
            </w:r>
          </w:p>
        </w:tc>
      </w:tr>
    </w:tbl>
    <w:p w:rsidR="00023C9B" w:rsidRPr="00DD503F" w:rsidRDefault="00023C9B" w:rsidP="006C349D">
      <w:pPr>
        <w:widowControl w:val="0"/>
        <w:autoSpaceDE w:val="0"/>
        <w:autoSpaceDN w:val="0"/>
        <w:adjustRightInd w:val="0"/>
      </w:pPr>
      <w:r w:rsidRPr="00DD503F">
        <w:t xml:space="preserve">О внесении изменений в решение Совета депутатов </w:t>
      </w:r>
    </w:p>
    <w:p w:rsidR="00023C9B" w:rsidRPr="00DD503F" w:rsidRDefault="00023C9B" w:rsidP="006C349D">
      <w:pPr>
        <w:widowControl w:val="0"/>
        <w:autoSpaceDE w:val="0"/>
        <w:autoSpaceDN w:val="0"/>
        <w:adjustRightInd w:val="0"/>
      </w:pPr>
      <w:r w:rsidRPr="00DD503F">
        <w:t>Сельского поселения Малый Атлым №14</w:t>
      </w:r>
      <w:r w:rsidR="00DD503F" w:rsidRPr="00DD503F">
        <w:t>5</w:t>
      </w:r>
      <w:r w:rsidRPr="00DD503F">
        <w:t xml:space="preserve"> от 27.09.202</w:t>
      </w:r>
      <w:r w:rsidR="005A6A87">
        <w:t>1</w:t>
      </w:r>
    </w:p>
    <w:p w:rsidR="00DD503F" w:rsidRPr="00DD503F" w:rsidRDefault="00023C9B" w:rsidP="00DD503F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 w:rsidRPr="00DD503F">
        <w:t>«</w:t>
      </w:r>
      <w:r w:rsidR="00DD503F" w:rsidRPr="00DD503F">
        <w:t>Об утверждении Положения о порядке осуществления</w:t>
      </w:r>
    </w:p>
    <w:p w:rsidR="00DD503F" w:rsidRPr="00DD503F" w:rsidRDefault="00DD503F" w:rsidP="00DD503F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 w:rsidRPr="00DD503F">
        <w:t xml:space="preserve"> муниципального земельного контроля на территории </w:t>
      </w:r>
    </w:p>
    <w:p w:rsidR="0086334B" w:rsidRDefault="00DD503F" w:rsidP="0086334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bCs/>
        </w:rPr>
      </w:pPr>
      <w:r w:rsidRPr="00DD503F">
        <w:t>сельского поселения Малый Атлым</w:t>
      </w:r>
      <w:r w:rsidR="00023C9B" w:rsidRPr="00DD503F">
        <w:rPr>
          <w:bCs/>
        </w:rPr>
        <w:t>»</w:t>
      </w:r>
    </w:p>
    <w:p w:rsidR="0086334B" w:rsidRDefault="0086334B" w:rsidP="0086334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bCs/>
        </w:rPr>
      </w:pPr>
    </w:p>
    <w:p w:rsidR="00023C9B" w:rsidRPr="0086334B" w:rsidRDefault="0086334B" w:rsidP="0086334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  <w:rPr>
          <w:bCs/>
        </w:rPr>
      </w:pPr>
      <w:r>
        <w:rPr>
          <w:bCs/>
        </w:rPr>
        <w:t xml:space="preserve">       </w:t>
      </w:r>
      <w:r w:rsidR="00023C9B" w:rsidRPr="00B92FBC">
        <w:t xml:space="preserve">В соответствии </w:t>
      </w:r>
      <w:r w:rsidR="007940F5">
        <w:t>Федеральным законом от 26.12.2024 N 487-ФЗ «О внесении изменений в отдельные законодательные акты Российской Федерации», Федеральным законом от 28.12.2024 N 540-ФЗ «О внесении изменений в Федеральный закон "О государственном контроле (надзоре) и муниципальном контроле в Российской Федерации",</w:t>
      </w:r>
      <w:hyperlink r:id="rId8" w:history="1">
        <w:r w:rsidR="00023C9B" w:rsidRPr="00B92FBC">
          <w:t>Уставом</w:t>
        </w:r>
      </w:hyperlink>
      <w:r w:rsidR="00023C9B" w:rsidRPr="00B92FBC">
        <w:t xml:space="preserve"> сельского поселения Малый Атлым, Совет депутатов сельского поселения Малый Атлым РЕШИЛ:</w:t>
      </w:r>
    </w:p>
    <w:p w:rsidR="00023C9B" w:rsidRPr="00DD503F" w:rsidRDefault="00023C9B" w:rsidP="00DD503F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  <w:r>
        <w:t xml:space="preserve">      1.В приложение к решению Совета депутатов сельского поселения Малый Атлым </w:t>
      </w:r>
      <w:r>
        <w:rPr>
          <w:color w:val="000000"/>
        </w:rPr>
        <w:t>№14</w:t>
      </w:r>
      <w:r w:rsidR="00DD503F">
        <w:rPr>
          <w:color w:val="000000"/>
        </w:rPr>
        <w:t>5</w:t>
      </w:r>
      <w:r>
        <w:rPr>
          <w:color w:val="000000"/>
        </w:rPr>
        <w:t xml:space="preserve"> от 27.09.2021«</w:t>
      </w:r>
      <w:r w:rsidR="00DD503F" w:rsidRPr="00B92FBC">
        <w:t>Об утверждении Положения о порядке осуществления</w:t>
      </w:r>
      <w:r w:rsidR="00DD503F">
        <w:t xml:space="preserve"> </w:t>
      </w:r>
      <w:r w:rsidR="00DD503F" w:rsidRPr="00B92FBC">
        <w:t>муниципального земельного контроля на территории сельского поселения Малый Атлым</w:t>
      </w:r>
      <w:r>
        <w:rPr>
          <w:bCs/>
        </w:rPr>
        <w:t>»</w:t>
      </w:r>
      <w:r w:rsidR="00EA4B03">
        <w:rPr>
          <w:bCs/>
        </w:rPr>
        <w:t xml:space="preserve"> </w:t>
      </w:r>
      <w:r>
        <w:t>внести следующие изменения:</w:t>
      </w:r>
    </w:p>
    <w:p w:rsidR="007940F5" w:rsidRDefault="00023C9B" w:rsidP="0086334B">
      <w:pPr>
        <w:pStyle w:val="headertext"/>
        <w:spacing w:before="0" w:beforeAutospacing="0" w:after="0" w:afterAutospacing="0"/>
      </w:pPr>
      <w:r>
        <w:t xml:space="preserve">     1.1 </w:t>
      </w:r>
      <w:r w:rsidR="00DD503F">
        <w:t xml:space="preserve"> В п</w:t>
      </w:r>
      <w:r>
        <w:t>ункт</w:t>
      </w:r>
      <w:r w:rsidR="00DD503F">
        <w:t>е</w:t>
      </w:r>
      <w:r>
        <w:t xml:space="preserve"> </w:t>
      </w:r>
      <w:r w:rsidR="007940F5">
        <w:t>5</w:t>
      </w:r>
      <w:r w:rsidR="00DD503F">
        <w:t xml:space="preserve"> </w:t>
      </w:r>
      <w:r w:rsidR="007940F5">
        <w:t>слова "земельного законодательства" заменить словами "к использованию и охране земель";</w:t>
      </w:r>
    </w:p>
    <w:p w:rsidR="007940F5" w:rsidRDefault="007940F5" w:rsidP="0086334B">
      <w:pPr>
        <w:pStyle w:val="headertext"/>
        <w:spacing w:before="0" w:beforeAutospacing="0" w:after="0" w:afterAutospacing="0"/>
      </w:pPr>
      <w:r>
        <w:t xml:space="preserve">     1.2. В подпункте 1 пункта 87 после слов "предписание об устранении выявленных нарушений" дополнить словами "обязательных требований", слова "и (или) о проведении мероприятий по предотвращению причинения вреда (ущерба) охраняемым законом ценностям" исключить;</w:t>
      </w:r>
    </w:p>
    <w:p w:rsidR="007940F5" w:rsidRDefault="007940F5" w:rsidP="0086334B">
      <w:pPr>
        <w:pStyle w:val="headertext"/>
        <w:spacing w:before="0" w:beforeAutospacing="0" w:after="0" w:afterAutospacing="0"/>
      </w:pPr>
      <w:r>
        <w:t>1.3. Абзац 3 пункта 81 признать утратившим силу.</w:t>
      </w:r>
    </w:p>
    <w:p w:rsidR="007940F5" w:rsidRDefault="007940F5" w:rsidP="0086334B">
      <w:pPr>
        <w:pStyle w:val="headertext"/>
        <w:spacing w:before="0" w:beforeAutospacing="0" w:after="0" w:afterAutospacing="0"/>
      </w:pPr>
      <w:r>
        <w:t>1.4. В абзаце 10 пункта 79 цифры "3-6" заменить цифрами "3, 4, 6, 8";</w:t>
      </w:r>
    </w:p>
    <w:p w:rsidR="00626CFF" w:rsidRDefault="007940F5" w:rsidP="0086334B">
      <w:pPr>
        <w:pStyle w:val="headertext"/>
        <w:spacing w:before="0" w:beforeAutospacing="0" w:after="0" w:afterAutospacing="0"/>
      </w:pPr>
      <w:r>
        <w:t>1.5.</w:t>
      </w:r>
      <w:r w:rsidR="00626CFF">
        <w:t>Абзац 5 пункта 78 изложит в следующей редакции:</w:t>
      </w:r>
    </w:p>
    <w:p w:rsidR="00626CFF" w:rsidRDefault="00626CFF" w:rsidP="0086334B">
      <w:pPr>
        <w:pStyle w:val="headertext"/>
        <w:spacing w:before="0" w:beforeAutospacing="0" w:after="0" w:afterAutospacing="0"/>
      </w:pPr>
      <w:r>
        <w:t>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настоящего Федерального закона.»;</w:t>
      </w:r>
    </w:p>
    <w:p w:rsidR="00626CFF" w:rsidRDefault="00626CFF" w:rsidP="0086334B">
      <w:pPr>
        <w:pStyle w:val="headertext"/>
        <w:spacing w:before="0" w:beforeAutospacing="0" w:after="0" w:afterAutospacing="0"/>
      </w:pPr>
      <w:r>
        <w:t>1.6. В абзаце 9 пункта 77 слова "3-6 части 1 статьи 57 и частями 12 и 12_1" заменить словами "3, 4, 6, 8 части 1, частью 3 статьи 57 и частью 12";</w:t>
      </w:r>
    </w:p>
    <w:p w:rsidR="00626CFF" w:rsidRDefault="00626CFF" w:rsidP="0086334B">
      <w:pPr>
        <w:pStyle w:val="headertext"/>
        <w:spacing w:before="0" w:beforeAutospacing="0" w:after="0" w:afterAutospacing="0"/>
      </w:pPr>
      <w:r>
        <w:t>1.7. В абзаце 8 пункта 76 цифры "3-6" заменить цифрами "3, 4, 6, 8";</w:t>
      </w:r>
    </w:p>
    <w:p w:rsidR="00626CFF" w:rsidRDefault="00626CFF" w:rsidP="0086334B">
      <w:pPr>
        <w:pStyle w:val="headertext"/>
        <w:spacing w:before="0" w:beforeAutospacing="0" w:after="0" w:afterAutospacing="0"/>
      </w:pPr>
      <w:r>
        <w:t>1.8. В абзаце 10 пункта 79 цифры "3-6" заменить цифрами "3, 4, 6, 8", слова "и частью 12 статьи 66" заменить словами ", частью 12 статьи 66 и частью 7 статьи 75";</w:t>
      </w:r>
    </w:p>
    <w:p w:rsidR="00626CFF" w:rsidRDefault="00626CFF" w:rsidP="0086334B">
      <w:pPr>
        <w:pStyle w:val="headertext"/>
        <w:spacing w:before="0" w:beforeAutospacing="0" w:after="0" w:afterAutospacing="0"/>
      </w:pPr>
      <w:r>
        <w:t>1.9. Пункт 42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требований";</w:t>
      </w:r>
    </w:p>
    <w:p w:rsidR="00023C9B" w:rsidRPr="00626CFF" w:rsidRDefault="00626CFF" w:rsidP="0086334B">
      <w:pPr>
        <w:pStyle w:val="headertext"/>
        <w:spacing w:before="0" w:beforeAutospacing="0" w:after="0" w:afterAutospacing="0"/>
      </w:pPr>
      <w:r>
        <w:t xml:space="preserve"> </w:t>
      </w:r>
      <w:r w:rsidR="00023C9B">
        <w:t>2</w:t>
      </w:r>
      <w:r w:rsidR="00023C9B" w:rsidRPr="00707F39">
        <w:t xml:space="preserve">. </w:t>
      </w:r>
      <w:r w:rsidR="00023C9B" w:rsidRPr="00707F39">
        <w:rPr>
          <w:bCs/>
        </w:rPr>
        <w:t>Решение вступает в силу после официального опубликования.</w:t>
      </w:r>
    </w:p>
    <w:p w:rsidR="00023C9B" w:rsidRPr="00707F39" w:rsidRDefault="0086334B" w:rsidP="00023C9B">
      <w:pPr>
        <w:autoSpaceDE w:val="0"/>
        <w:autoSpaceDN w:val="0"/>
        <w:adjustRightInd w:val="0"/>
        <w:jc w:val="both"/>
      </w:pPr>
      <w:r>
        <w:t xml:space="preserve"> </w:t>
      </w:r>
      <w:r w:rsidR="00023C9B">
        <w:t>3</w:t>
      </w:r>
      <w:r w:rsidR="00023C9B" w:rsidRPr="00707F39">
        <w:t xml:space="preserve">. </w:t>
      </w:r>
      <w:r w:rsidR="00023C9B">
        <w:t xml:space="preserve">Опубликовать решение в официальном сетевом издании «Официальный сайт Октябрьского района» и разместить </w:t>
      </w:r>
      <w:r w:rsidR="00023C9B" w:rsidRPr="00707F39">
        <w:t xml:space="preserve"> на официальном сайте сельского поселения </w:t>
      </w:r>
      <w:smartTag w:uri="urn:schemas-microsoft-com:office:smarttags" w:element="PersonName">
        <w:r w:rsidR="00023C9B" w:rsidRPr="00707F39">
          <w:t>Малый Атлым</w:t>
        </w:r>
      </w:smartTag>
      <w:r w:rsidR="00023C9B" w:rsidRPr="00707F39">
        <w:t>.</w:t>
      </w:r>
    </w:p>
    <w:p w:rsidR="00023C9B" w:rsidRDefault="00626CFF" w:rsidP="00023C9B">
      <w:pPr>
        <w:pStyle w:val="af0"/>
        <w:tabs>
          <w:tab w:val="left" w:pos="567"/>
        </w:tabs>
      </w:pPr>
      <w:r>
        <w:t xml:space="preserve"> </w:t>
      </w:r>
      <w:r w:rsidR="00023C9B">
        <w:t>4</w:t>
      </w:r>
      <w:r w:rsidR="00023C9B" w:rsidRPr="00707F39">
        <w:t xml:space="preserve">. Контроль за выполнением решения </w:t>
      </w:r>
      <w:r w:rsidR="00023C9B">
        <w:t>оставляю за собой.</w:t>
      </w:r>
    </w:p>
    <w:p w:rsidR="00023C9B" w:rsidRPr="0002556C" w:rsidRDefault="00023C9B" w:rsidP="00023C9B">
      <w:pPr>
        <w:jc w:val="both"/>
        <w:rPr>
          <w:rFonts w:eastAsia="Calibri"/>
          <w:sz w:val="26"/>
          <w:szCs w:val="26"/>
          <w:lang w:eastAsia="en-US"/>
        </w:rPr>
      </w:pPr>
    </w:p>
    <w:p w:rsidR="00023C9B" w:rsidRDefault="00023C9B" w:rsidP="00023C9B">
      <w:pPr>
        <w:widowControl w:val="0"/>
        <w:autoSpaceDE w:val="0"/>
        <w:autoSpaceDN w:val="0"/>
        <w:adjustRightInd w:val="0"/>
        <w:spacing w:line="20" w:lineRule="atLeast"/>
        <w:contextualSpacing/>
        <w:mirrorIndents/>
      </w:pPr>
    </w:p>
    <w:p w:rsidR="005930E7" w:rsidRPr="00BF06D7" w:rsidRDefault="0086334B" w:rsidP="00BF06D7">
      <w:pPr>
        <w:widowControl w:val="0"/>
        <w:autoSpaceDE w:val="0"/>
        <w:autoSpaceDN w:val="0"/>
        <w:adjustRightInd w:val="0"/>
        <w:rPr>
          <w:b/>
        </w:rPr>
      </w:pPr>
      <w:r>
        <w:t>ИО главы</w:t>
      </w:r>
      <w:r w:rsidR="002957F1" w:rsidRPr="00680D90">
        <w:t xml:space="preserve"> сельского поселения </w:t>
      </w:r>
      <w:r w:rsidR="00EF4AB8">
        <w:t>Малый Атлым</w:t>
      </w:r>
      <w:r w:rsidR="002957F1" w:rsidRPr="00680D90">
        <w:t xml:space="preserve">   </w:t>
      </w:r>
      <w:r w:rsidR="003C0D78">
        <w:t xml:space="preserve">   </w:t>
      </w:r>
      <w:r w:rsidR="002957F1" w:rsidRPr="00680D90">
        <w:t xml:space="preserve">                 </w:t>
      </w:r>
      <w:r w:rsidR="002957F1">
        <w:t xml:space="preserve">              </w:t>
      </w:r>
      <w:r w:rsidR="004E1A44">
        <w:t xml:space="preserve"> </w:t>
      </w:r>
      <w:r w:rsidR="002957F1">
        <w:t xml:space="preserve">         </w:t>
      </w:r>
      <w:r w:rsidR="00F00A20">
        <w:t xml:space="preserve">   </w:t>
      </w:r>
      <w:r>
        <w:t>А.Е.Винарь</w:t>
      </w:r>
    </w:p>
    <w:sectPr w:rsidR="005930E7" w:rsidRPr="00BF06D7" w:rsidSect="0086334B">
      <w:footerReference w:type="even" r:id="rId9"/>
      <w:headerReference w:type="first" r:id="rId10"/>
      <w:pgSz w:w="11906" w:h="16838"/>
      <w:pgMar w:top="1135" w:right="707" w:bottom="284" w:left="1276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53B" w:rsidRDefault="0016353B">
      <w:r>
        <w:separator/>
      </w:r>
    </w:p>
  </w:endnote>
  <w:endnote w:type="continuationSeparator" w:id="1">
    <w:p w:rsidR="0016353B" w:rsidRDefault="0016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5F3" w:rsidRDefault="002D30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5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25F3" w:rsidRDefault="009525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53B" w:rsidRDefault="0016353B">
      <w:r>
        <w:separator/>
      </w:r>
    </w:p>
  </w:footnote>
  <w:footnote w:type="continuationSeparator" w:id="1">
    <w:p w:rsidR="0016353B" w:rsidRDefault="00163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C8" w:rsidRDefault="008403C8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2599690</wp:posOffset>
          </wp:positionH>
          <wp:positionV relativeFrom="paragraph">
            <wp:posOffset>-266700</wp:posOffset>
          </wp:positionV>
          <wp:extent cx="489585" cy="609600"/>
          <wp:effectExtent l="19050" t="0" r="5715" b="0"/>
          <wp:wrapNone/>
          <wp:docPr id="1" name="Рисунок 2" descr="Малый Атлым_ПП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Малый Атлым_ПП2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1B3"/>
    <w:multiLevelType w:val="hybridMultilevel"/>
    <w:tmpl w:val="C3508296"/>
    <w:lvl w:ilvl="0" w:tplc="27C65C8C">
      <w:start w:val="7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4BB102B"/>
    <w:multiLevelType w:val="hybridMultilevel"/>
    <w:tmpl w:val="D5769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0FB2"/>
    <w:multiLevelType w:val="hybridMultilevel"/>
    <w:tmpl w:val="1CCAEEF2"/>
    <w:lvl w:ilvl="0" w:tplc="621A1048">
      <w:start w:val="1"/>
      <w:numFmt w:val="decimal"/>
      <w:lvlText w:val="%1)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C441A65"/>
    <w:multiLevelType w:val="hybridMultilevel"/>
    <w:tmpl w:val="B8181D3A"/>
    <w:lvl w:ilvl="0" w:tplc="04743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EA1D11"/>
    <w:multiLevelType w:val="multilevel"/>
    <w:tmpl w:val="B9E4C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5">
    <w:nsid w:val="1FC753C6"/>
    <w:multiLevelType w:val="multilevel"/>
    <w:tmpl w:val="32D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>
    <w:nsid w:val="27407BE3"/>
    <w:multiLevelType w:val="hybridMultilevel"/>
    <w:tmpl w:val="0388B4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34D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0E92700"/>
    <w:multiLevelType w:val="hybridMultilevel"/>
    <w:tmpl w:val="DD7093EA"/>
    <w:lvl w:ilvl="0" w:tplc="04D6F14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56692C"/>
    <w:multiLevelType w:val="multilevel"/>
    <w:tmpl w:val="E79CE10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F1084"/>
    <w:multiLevelType w:val="hybridMultilevel"/>
    <w:tmpl w:val="1D1E6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A35E0"/>
    <w:multiLevelType w:val="hybridMultilevel"/>
    <w:tmpl w:val="6B38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35BA9"/>
    <w:multiLevelType w:val="multilevel"/>
    <w:tmpl w:val="2E04DF48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87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7C402D"/>
    <w:rsid w:val="00000D08"/>
    <w:rsid w:val="00000F1F"/>
    <w:rsid w:val="00016BB5"/>
    <w:rsid w:val="00023C9B"/>
    <w:rsid w:val="00047599"/>
    <w:rsid w:val="00055371"/>
    <w:rsid w:val="0005648B"/>
    <w:rsid w:val="00060EF7"/>
    <w:rsid w:val="00064863"/>
    <w:rsid w:val="000769E9"/>
    <w:rsid w:val="00083556"/>
    <w:rsid w:val="000A132F"/>
    <w:rsid w:val="000A2ADE"/>
    <w:rsid w:val="000B28C3"/>
    <w:rsid w:val="000C4BD9"/>
    <w:rsid w:val="000C5EC0"/>
    <w:rsid w:val="000D1831"/>
    <w:rsid w:val="000D4402"/>
    <w:rsid w:val="000E095D"/>
    <w:rsid w:val="000E5B0A"/>
    <w:rsid w:val="000E6936"/>
    <w:rsid w:val="001216B1"/>
    <w:rsid w:val="0012244F"/>
    <w:rsid w:val="00122F28"/>
    <w:rsid w:val="00136F80"/>
    <w:rsid w:val="0016353B"/>
    <w:rsid w:val="0018352B"/>
    <w:rsid w:val="001839AA"/>
    <w:rsid w:val="001906E9"/>
    <w:rsid w:val="001C18A9"/>
    <w:rsid w:val="001C4E20"/>
    <w:rsid w:val="001F42A1"/>
    <w:rsid w:val="0020194B"/>
    <w:rsid w:val="00202E42"/>
    <w:rsid w:val="00203DA7"/>
    <w:rsid w:val="002055BC"/>
    <w:rsid w:val="0021289B"/>
    <w:rsid w:val="00213D9F"/>
    <w:rsid w:val="002145C4"/>
    <w:rsid w:val="00215FB3"/>
    <w:rsid w:val="00220568"/>
    <w:rsid w:val="002230F3"/>
    <w:rsid w:val="002517F6"/>
    <w:rsid w:val="00270C6F"/>
    <w:rsid w:val="00286178"/>
    <w:rsid w:val="00291375"/>
    <w:rsid w:val="002957F1"/>
    <w:rsid w:val="00297F36"/>
    <w:rsid w:val="002A53F6"/>
    <w:rsid w:val="002D2615"/>
    <w:rsid w:val="002D3037"/>
    <w:rsid w:val="002D34B0"/>
    <w:rsid w:val="002E0CD7"/>
    <w:rsid w:val="0030051E"/>
    <w:rsid w:val="00305FA3"/>
    <w:rsid w:val="00324497"/>
    <w:rsid w:val="00332C66"/>
    <w:rsid w:val="00352700"/>
    <w:rsid w:val="0035450B"/>
    <w:rsid w:val="003557E1"/>
    <w:rsid w:val="003572FA"/>
    <w:rsid w:val="0037106C"/>
    <w:rsid w:val="003817AB"/>
    <w:rsid w:val="0038255D"/>
    <w:rsid w:val="003A7CC4"/>
    <w:rsid w:val="003B1982"/>
    <w:rsid w:val="003B6A77"/>
    <w:rsid w:val="003C0D78"/>
    <w:rsid w:val="003D58D7"/>
    <w:rsid w:val="003E7E7A"/>
    <w:rsid w:val="003F7592"/>
    <w:rsid w:val="00400EBE"/>
    <w:rsid w:val="004113E3"/>
    <w:rsid w:val="0043167D"/>
    <w:rsid w:val="004450E1"/>
    <w:rsid w:val="00446183"/>
    <w:rsid w:val="0046714A"/>
    <w:rsid w:val="00467E21"/>
    <w:rsid w:val="0047448F"/>
    <w:rsid w:val="00494E4C"/>
    <w:rsid w:val="00496803"/>
    <w:rsid w:val="004E1A44"/>
    <w:rsid w:val="005051AA"/>
    <w:rsid w:val="005116BE"/>
    <w:rsid w:val="00525935"/>
    <w:rsid w:val="00525FB0"/>
    <w:rsid w:val="005263C9"/>
    <w:rsid w:val="005305F9"/>
    <w:rsid w:val="00532221"/>
    <w:rsid w:val="00535837"/>
    <w:rsid w:val="00535E94"/>
    <w:rsid w:val="0054161B"/>
    <w:rsid w:val="005504DE"/>
    <w:rsid w:val="00554998"/>
    <w:rsid w:val="00571355"/>
    <w:rsid w:val="005757E8"/>
    <w:rsid w:val="0059019B"/>
    <w:rsid w:val="005930E7"/>
    <w:rsid w:val="005A108A"/>
    <w:rsid w:val="005A348A"/>
    <w:rsid w:val="005A6A87"/>
    <w:rsid w:val="005B670E"/>
    <w:rsid w:val="005D1C25"/>
    <w:rsid w:val="005D2E93"/>
    <w:rsid w:val="005E7372"/>
    <w:rsid w:val="005F73B2"/>
    <w:rsid w:val="0060560B"/>
    <w:rsid w:val="00614A07"/>
    <w:rsid w:val="00617D32"/>
    <w:rsid w:val="006238E8"/>
    <w:rsid w:val="00626636"/>
    <w:rsid w:val="00626CFF"/>
    <w:rsid w:val="00626E5E"/>
    <w:rsid w:val="00635C04"/>
    <w:rsid w:val="00664AFA"/>
    <w:rsid w:val="00666C6E"/>
    <w:rsid w:val="00667F12"/>
    <w:rsid w:val="00674669"/>
    <w:rsid w:val="006A5390"/>
    <w:rsid w:val="006A5ADF"/>
    <w:rsid w:val="006C349D"/>
    <w:rsid w:val="006D75D6"/>
    <w:rsid w:val="006F2932"/>
    <w:rsid w:val="007008BE"/>
    <w:rsid w:val="00700EA5"/>
    <w:rsid w:val="00706051"/>
    <w:rsid w:val="007133FC"/>
    <w:rsid w:val="007341EB"/>
    <w:rsid w:val="00735A29"/>
    <w:rsid w:val="007400E7"/>
    <w:rsid w:val="007466A5"/>
    <w:rsid w:val="00746FDB"/>
    <w:rsid w:val="00751D07"/>
    <w:rsid w:val="00751E22"/>
    <w:rsid w:val="007522C6"/>
    <w:rsid w:val="00770734"/>
    <w:rsid w:val="00774634"/>
    <w:rsid w:val="00775C90"/>
    <w:rsid w:val="00781F81"/>
    <w:rsid w:val="00782985"/>
    <w:rsid w:val="0078341E"/>
    <w:rsid w:val="007940F5"/>
    <w:rsid w:val="007B0833"/>
    <w:rsid w:val="007B1A65"/>
    <w:rsid w:val="007B321D"/>
    <w:rsid w:val="007B661E"/>
    <w:rsid w:val="007C233F"/>
    <w:rsid w:val="007C402D"/>
    <w:rsid w:val="007C538A"/>
    <w:rsid w:val="007D4B89"/>
    <w:rsid w:val="007E0045"/>
    <w:rsid w:val="007F08B6"/>
    <w:rsid w:val="007F3D11"/>
    <w:rsid w:val="00821C7D"/>
    <w:rsid w:val="00825C3D"/>
    <w:rsid w:val="00831E60"/>
    <w:rsid w:val="008403C8"/>
    <w:rsid w:val="00857C30"/>
    <w:rsid w:val="0086334B"/>
    <w:rsid w:val="00865478"/>
    <w:rsid w:val="00865715"/>
    <w:rsid w:val="00874277"/>
    <w:rsid w:val="00881935"/>
    <w:rsid w:val="00884636"/>
    <w:rsid w:val="00890F64"/>
    <w:rsid w:val="008A7ABE"/>
    <w:rsid w:val="008C4B8B"/>
    <w:rsid w:val="008C7791"/>
    <w:rsid w:val="008C7883"/>
    <w:rsid w:val="008D3DFD"/>
    <w:rsid w:val="008D605C"/>
    <w:rsid w:val="008E7FF8"/>
    <w:rsid w:val="008F0DB4"/>
    <w:rsid w:val="008F0F06"/>
    <w:rsid w:val="008F241B"/>
    <w:rsid w:val="00900D46"/>
    <w:rsid w:val="00910B58"/>
    <w:rsid w:val="0091298A"/>
    <w:rsid w:val="00931E1D"/>
    <w:rsid w:val="00934F4C"/>
    <w:rsid w:val="00943150"/>
    <w:rsid w:val="009525F3"/>
    <w:rsid w:val="00970253"/>
    <w:rsid w:val="009812D1"/>
    <w:rsid w:val="009813AA"/>
    <w:rsid w:val="00984845"/>
    <w:rsid w:val="00990CDC"/>
    <w:rsid w:val="00991EE3"/>
    <w:rsid w:val="0099272D"/>
    <w:rsid w:val="009966BF"/>
    <w:rsid w:val="009A72E9"/>
    <w:rsid w:val="009B1640"/>
    <w:rsid w:val="009B24D1"/>
    <w:rsid w:val="009B4DB0"/>
    <w:rsid w:val="009C227E"/>
    <w:rsid w:val="009D2D06"/>
    <w:rsid w:val="009D31E6"/>
    <w:rsid w:val="009D47F0"/>
    <w:rsid w:val="00A0092A"/>
    <w:rsid w:val="00A038AF"/>
    <w:rsid w:val="00A06A31"/>
    <w:rsid w:val="00A109FF"/>
    <w:rsid w:val="00A3485F"/>
    <w:rsid w:val="00A46A0D"/>
    <w:rsid w:val="00A62AA8"/>
    <w:rsid w:val="00A643E4"/>
    <w:rsid w:val="00A66BA9"/>
    <w:rsid w:val="00A672A6"/>
    <w:rsid w:val="00A70781"/>
    <w:rsid w:val="00A71C37"/>
    <w:rsid w:val="00A73DD1"/>
    <w:rsid w:val="00A73F13"/>
    <w:rsid w:val="00A80896"/>
    <w:rsid w:val="00A81314"/>
    <w:rsid w:val="00A93646"/>
    <w:rsid w:val="00A93C17"/>
    <w:rsid w:val="00A93F27"/>
    <w:rsid w:val="00A94520"/>
    <w:rsid w:val="00AA104F"/>
    <w:rsid w:val="00AB3553"/>
    <w:rsid w:val="00AB43BD"/>
    <w:rsid w:val="00AC1377"/>
    <w:rsid w:val="00AC4ED4"/>
    <w:rsid w:val="00AE6134"/>
    <w:rsid w:val="00AF21DA"/>
    <w:rsid w:val="00AF484A"/>
    <w:rsid w:val="00B034B8"/>
    <w:rsid w:val="00B1459D"/>
    <w:rsid w:val="00B20453"/>
    <w:rsid w:val="00B2545E"/>
    <w:rsid w:val="00B26CF0"/>
    <w:rsid w:val="00B27436"/>
    <w:rsid w:val="00B3489B"/>
    <w:rsid w:val="00B44B44"/>
    <w:rsid w:val="00B525DE"/>
    <w:rsid w:val="00B57819"/>
    <w:rsid w:val="00B60426"/>
    <w:rsid w:val="00B72EA9"/>
    <w:rsid w:val="00B86D9F"/>
    <w:rsid w:val="00B962A2"/>
    <w:rsid w:val="00BB6B3D"/>
    <w:rsid w:val="00BE1578"/>
    <w:rsid w:val="00BF06D7"/>
    <w:rsid w:val="00BF7C0D"/>
    <w:rsid w:val="00C21136"/>
    <w:rsid w:val="00C24DF8"/>
    <w:rsid w:val="00C57E07"/>
    <w:rsid w:val="00C639C4"/>
    <w:rsid w:val="00C70604"/>
    <w:rsid w:val="00C70D2B"/>
    <w:rsid w:val="00C808EB"/>
    <w:rsid w:val="00C80F0A"/>
    <w:rsid w:val="00C8373A"/>
    <w:rsid w:val="00C972F4"/>
    <w:rsid w:val="00CB0A28"/>
    <w:rsid w:val="00CE294E"/>
    <w:rsid w:val="00CE4008"/>
    <w:rsid w:val="00CE61F0"/>
    <w:rsid w:val="00CF4FB1"/>
    <w:rsid w:val="00CF7850"/>
    <w:rsid w:val="00D00EC9"/>
    <w:rsid w:val="00D117D7"/>
    <w:rsid w:val="00D14AA1"/>
    <w:rsid w:val="00D1605D"/>
    <w:rsid w:val="00D20B03"/>
    <w:rsid w:val="00D2159A"/>
    <w:rsid w:val="00D5655B"/>
    <w:rsid w:val="00D56D03"/>
    <w:rsid w:val="00D61628"/>
    <w:rsid w:val="00D6437A"/>
    <w:rsid w:val="00D656D6"/>
    <w:rsid w:val="00D674DE"/>
    <w:rsid w:val="00D722B6"/>
    <w:rsid w:val="00D9094D"/>
    <w:rsid w:val="00D952BD"/>
    <w:rsid w:val="00DB155B"/>
    <w:rsid w:val="00DB20DE"/>
    <w:rsid w:val="00DB3615"/>
    <w:rsid w:val="00DB6302"/>
    <w:rsid w:val="00DC3A49"/>
    <w:rsid w:val="00DD0D4C"/>
    <w:rsid w:val="00DD503F"/>
    <w:rsid w:val="00DE0361"/>
    <w:rsid w:val="00DE0CA6"/>
    <w:rsid w:val="00DE12AE"/>
    <w:rsid w:val="00DF038D"/>
    <w:rsid w:val="00DF41D9"/>
    <w:rsid w:val="00E12867"/>
    <w:rsid w:val="00E15CB3"/>
    <w:rsid w:val="00E2618F"/>
    <w:rsid w:val="00E42849"/>
    <w:rsid w:val="00E6147A"/>
    <w:rsid w:val="00E672F2"/>
    <w:rsid w:val="00E757BA"/>
    <w:rsid w:val="00E778AE"/>
    <w:rsid w:val="00E81ED7"/>
    <w:rsid w:val="00E821A3"/>
    <w:rsid w:val="00EA4B03"/>
    <w:rsid w:val="00EC13AB"/>
    <w:rsid w:val="00ED3836"/>
    <w:rsid w:val="00ED3CB1"/>
    <w:rsid w:val="00ED503E"/>
    <w:rsid w:val="00EF25BF"/>
    <w:rsid w:val="00EF3716"/>
    <w:rsid w:val="00EF4AB8"/>
    <w:rsid w:val="00EF71F1"/>
    <w:rsid w:val="00F00A20"/>
    <w:rsid w:val="00F02EE6"/>
    <w:rsid w:val="00F12F1B"/>
    <w:rsid w:val="00F166DC"/>
    <w:rsid w:val="00F2461A"/>
    <w:rsid w:val="00F33D01"/>
    <w:rsid w:val="00F578E2"/>
    <w:rsid w:val="00F74B45"/>
    <w:rsid w:val="00F7577B"/>
    <w:rsid w:val="00F75FB6"/>
    <w:rsid w:val="00F846E7"/>
    <w:rsid w:val="00F8599A"/>
    <w:rsid w:val="00F95D8A"/>
    <w:rsid w:val="00FA7A2A"/>
    <w:rsid w:val="00FA7D89"/>
    <w:rsid w:val="00FB0B3A"/>
    <w:rsid w:val="00FC4C45"/>
    <w:rsid w:val="00FD2C25"/>
    <w:rsid w:val="00FE6DFB"/>
    <w:rsid w:val="00FE788F"/>
    <w:rsid w:val="00FF1D35"/>
    <w:rsid w:val="00FF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34"/>
    <w:rPr>
      <w:sz w:val="24"/>
      <w:szCs w:val="24"/>
    </w:rPr>
  </w:style>
  <w:style w:type="paragraph" w:styleId="1">
    <w:name w:val="heading 1"/>
    <w:basedOn w:val="a"/>
    <w:next w:val="a"/>
    <w:qFormat/>
    <w:rsid w:val="00774634"/>
    <w:pPr>
      <w:keepNext/>
      <w:ind w:left="36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74634"/>
    <w:pPr>
      <w:keepNext/>
      <w:ind w:left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4634"/>
    <w:rPr>
      <w:color w:val="0000FF"/>
      <w:u w:val="single"/>
    </w:rPr>
  </w:style>
  <w:style w:type="paragraph" w:styleId="a4">
    <w:name w:val="footer"/>
    <w:basedOn w:val="a"/>
    <w:rsid w:val="007746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4634"/>
  </w:style>
  <w:style w:type="paragraph" w:styleId="a6">
    <w:name w:val="header"/>
    <w:basedOn w:val="a"/>
    <w:rsid w:val="00774634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7C4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7B661E"/>
    <w:rPr>
      <w:color w:val="800080"/>
      <w:u w:val="single"/>
    </w:rPr>
  </w:style>
  <w:style w:type="paragraph" w:styleId="a9">
    <w:name w:val="Normal (Web)"/>
    <w:basedOn w:val="a"/>
    <w:rsid w:val="007B661E"/>
    <w:pPr>
      <w:spacing w:before="100" w:beforeAutospacing="1" w:after="100" w:afterAutospacing="1"/>
    </w:pPr>
  </w:style>
  <w:style w:type="paragraph" w:styleId="aa">
    <w:name w:val="Body Text Indent"/>
    <w:basedOn w:val="a"/>
    <w:rsid w:val="007B661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7B661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02EE6"/>
    <w:pPr>
      <w:widowControl w:val="0"/>
      <w:autoSpaceDE w:val="0"/>
      <w:autoSpaceDN w:val="0"/>
    </w:pPr>
    <w:rPr>
      <w:sz w:val="24"/>
    </w:rPr>
  </w:style>
  <w:style w:type="character" w:customStyle="1" w:styleId="WW-Absatz-Standardschriftart11111">
    <w:name w:val="WW-Absatz-Standardschriftart11111"/>
    <w:rsid w:val="003817AB"/>
  </w:style>
  <w:style w:type="paragraph" w:styleId="ab">
    <w:name w:val="Balloon Text"/>
    <w:basedOn w:val="a"/>
    <w:link w:val="ac"/>
    <w:uiPriority w:val="99"/>
    <w:semiHidden/>
    <w:unhideWhenUsed/>
    <w:rsid w:val="007B08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833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9813AA"/>
    <w:pPr>
      <w:spacing w:after="120"/>
    </w:pPr>
  </w:style>
  <w:style w:type="character" w:customStyle="1" w:styleId="ae">
    <w:name w:val="Основной текст Знак"/>
    <w:basedOn w:val="a0"/>
    <w:link w:val="ad"/>
    <w:rsid w:val="009813AA"/>
    <w:rPr>
      <w:sz w:val="24"/>
      <w:szCs w:val="24"/>
    </w:rPr>
  </w:style>
  <w:style w:type="paragraph" w:customStyle="1" w:styleId="ConsPlusTitle0">
    <w:name w:val="ConsPlusTitle"/>
    <w:uiPriority w:val="99"/>
    <w:rsid w:val="00981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813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9813AA"/>
    <w:rPr>
      <w:sz w:val="24"/>
      <w:lang w:bidi="ar-SA"/>
    </w:rPr>
  </w:style>
  <w:style w:type="paragraph" w:customStyle="1" w:styleId="formattext">
    <w:name w:val="formattext"/>
    <w:basedOn w:val="a"/>
    <w:qFormat/>
    <w:rsid w:val="00055371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0553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AF484A"/>
    <w:pPr>
      <w:ind w:left="720"/>
      <w:contextualSpacing/>
    </w:pPr>
  </w:style>
  <w:style w:type="paragraph" w:styleId="af0">
    <w:name w:val="No Spacing"/>
    <w:uiPriority w:val="1"/>
    <w:qFormat/>
    <w:rsid w:val="002957F1"/>
    <w:rPr>
      <w:sz w:val="24"/>
      <w:szCs w:val="24"/>
    </w:rPr>
  </w:style>
  <w:style w:type="paragraph" w:customStyle="1" w:styleId="headertext">
    <w:name w:val="headertext"/>
    <w:basedOn w:val="a"/>
    <w:rsid w:val="004113E3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0E6936"/>
    <w:rPr>
      <w:b/>
      <w:bCs/>
    </w:rPr>
  </w:style>
  <w:style w:type="character" w:customStyle="1" w:styleId="-">
    <w:name w:val="Интернет-ссылка"/>
    <w:uiPriority w:val="99"/>
    <w:semiHidden/>
    <w:unhideWhenUsed/>
    <w:rsid w:val="009B4DB0"/>
    <w:rPr>
      <w:color w:val="0000FF"/>
      <w:u w:val="single"/>
    </w:rPr>
  </w:style>
  <w:style w:type="character" w:customStyle="1" w:styleId="ListLabel1">
    <w:name w:val="ListLabel 1"/>
    <w:qFormat/>
    <w:rsid w:val="009B4D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9409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17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60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5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9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537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431">
          <w:marLeft w:val="27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66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134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78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4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09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136">
          <w:marLeft w:val="0"/>
          <w:marRight w:val="3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882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9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39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4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89">
          <w:marLeft w:val="0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6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14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2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52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64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52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1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77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283">
          <w:marLeft w:val="46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6129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5D78-53A4-404E-ABF6-1157DAAF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Home</Company>
  <LinksUpToDate>false</LinksUpToDate>
  <CharactersWithSpaces>2856</CharactersWithSpaces>
  <SharedDoc>false</SharedDoc>
  <HLinks>
    <vt:vector size="114" baseType="variant">
      <vt:variant>
        <vt:i4>2687073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consultantplus://offline/ref=5DF18F92855D7F5E34093D9BF16D3697626751D1D3F320B67CB7720E2250FB784EB8CA083F168701883BF894126DC832523A1129BE14FB95OAe0K</vt:lpwstr>
      </vt:variant>
      <vt:variant>
        <vt:lpwstr/>
      </vt:variant>
      <vt:variant>
        <vt:i4>2687086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consultantplus://offline/ref=5DF18F92855D7F5E34093D9BF16D3697626751D1D3F320B67CB7720E2250FB784EB8CA083F168705833BF894126DC832523A1129BE14FB95OAe0K</vt:lpwstr>
      </vt:variant>
      <vt:variant>
        <vt:lpwstr/>
      </vt:variant>
      <vt:variant>
        <vt:i4>7798886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consultantplus://offline/ref=09E7E49BE986A4479CA3084C207F936964582B72CFCC127FBBACF4D6EA29D802A12B3226349517247607C2A2640B0C1CFCB3DA18B74136ABX0Y1K</vt:lpwstr>
      </vt:variant>
      <vt:variant>
        <vt:lpwstr/>
      </vt:variant>
      <vt:variant>
        <vt:i4>3866725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3801197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https://login.consultant.ru/link/?rnd=5AD74B6D2E97A351E8B738DB1259C5F2&amp;req=doc&amp;base=LAW&amp;n=358750&amp;dst=100225&amp;fld=134&amp;date=24.05.2021</vt:lpwstr>
      </vt:variant>
      <vt:variant>
        <vt:lpwstr/>
      </vt:variant>
      <vt:variant>
        <vt:i4>3932266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https://login.consultant.ru/link/?rnd=5AD74B6D2E97A351E8B738DB1259C5F2&amp;req=doc&amp;base=LAW&amp;n=358750&amp;dst=100747&amp;fld=134&amp;date=24.05.2021</vt:lpwstr>
      </vt:variant>
      <vt:variant>
        <vt:lpwstr/>
      </vt:variant>
      <vt:variant>
        <vt:i4>3866725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https://login.consultant.ru/link/?rnd=5AD74B6D2E97A351E8B738DB1259C5F2&amp;req=doc&amp;base=LAW&amp;n=358750&amp;dst=100639&amp;fld=134&amp;date=24.05.2021</vt:lpwstr>
      </vt:variant>
      <vt:variant>
        <vt:lpwstr/>
      </vt:variant>
      <vt:variant>
        <vt:i4>3866730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https://login.consultant.ru/link/?rnd=5AD74B6D2E97A351E8B738DB1259C5F2&amp;req=doc&amp;base=LAW&amp;n=358750&amp;dst=100636&amp;fld=134&amp;date=24.05.2021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https://login.consultant.ru/link/?rnd=81A26F3F2790CBC411E897F38B27F871&amp;req=doc&amp;base=LAW&amp;n=358750&amp;dst=100747&amp;fld=134&amp;date=21.05.2021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https://login.consultant.ru/link/?rnd=81A26F3F2790CBC411E897F38B27F871&amp;req=doc&amp;base=LAW&amp;n=358750&amp;dst=100639&amp;fld=134&amp;date=21.05.2021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https://login.consultant.ru/link/?rnd=81A26F3F2790CBC411E897F38B27F871&amp;req=doc&amp;base=LAW&amp;n=358750&amp;dst=100636&amp;fld=134&amp;date=21.05.2021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</vt:lpwstr>
      </vt:variant>
      <vt:variant>
        <vt:lpwstr/>
      </vt:variant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consultantplus://offline/ref=EEB68E8A5B9BF10B8EC1B6BE764C93013D98493B1FD290BD83C9EEACE6EF54165DD7923CACg5JDE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consultantplus://offline/ref=EEB68E8A5B9BF10B8EC1B6BE764C93013D9B483B11DB90BD83C9EEACE6EF54165DD7923AADg5JEE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ИКМО</cp:lastModifiedBy>
  <cp:revision>13</cp:revision>
  <cp:lastPrinted>2025-04-28T06:15:00Z</cp:lastPrinted>
  <dcterms:created xsi:type="dcterms:W3CDTF">2024-09-18T06:16:00Z</dcterms:created>
  <dcterms:modified xsi:type="dcterms:W3CDTF">2025-04-28T06:16:00Z</dcterms:modified>
</cp:coreProperties>
</file>