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44B2" w14:textId="77777777" w:rsidR="00176D68" w:rsidRPr="000165A4" w:rsidRDefault="00176D68" w:rsidP="00176D68">
      <w:pPr>
        <w:ind w:right="-5"/>
        <w:jc w:val="center"/>
        <w:rPr>
          <w:b/>
          <w:sz w:val="30"/>
          <w:szCs w:val="30"/>
        </w:rPr>
      </w:pPr>
      <w:r w:rsidRPr="000165A4">
        <w:rPr>
          <w:b/>
          <w:sz w:val="30"/>
          <w:szCs w:val="30"/>
        </w:rPr>
        <w:t>ТЕРРИТОРИАЛЬНАЯ ИЗБИРАТЕЛЬНАЯ КОМИССИЯ</w:t>
      </w:r>
    </w:p>
    <w:p w14:paraId="35D7527B" w14:textId="77777777" w:rsidR="00176D68" w:rsidRPr="000165A4" w:rsidRDefault="00176D68" w:rsidP="00176D68">
      <w:pPr>
        <w:ind w:right="-5"/>
        <w:jc w:val="center"/>
        <w:rPr>
          <w:b/>
          <w:spacing w:val="60"/>
          <w:sz w:val="30"/>
          <w:szCs w:val="30"/>
        </w:rPr>
      </w:pPr>
      <w:r w:rsidRPr="000165A4">
        <w:rPr>
          <w:b/>
          <w:sz w:val="30"/>
          <w:szCs w:val="30"/>
        </w:rPr>
        <w:t>ОКТЯБРЬСКОГО РАЙОНА</w:t>
      </w:r>
      <w:r w:rsidRPr="000165A4">
        <w:rPr>
          <w:b/>
          <w:spacing w:val="60"/>
          <w:sz w:val="30"/>
          <w:szCs w:val="30"/>
        </w:rPr>
        <w:t xml:space="preserve"> </w:t>
      </w:r>
    </w:p>
    <w:p w14:paraId="20840F3A" w14:textId="77777777" w:rsidR="00176D68" w:rsidRPr="000165A4" w:rsidRDefault="00176D68" w:rsidP="00176D68">
      <w:pPr>
        <w:jc w:val="center"/>
        <w:rPr>
          <w:b/>
          <w:spacing w:val="60"/>
          <w:sz w:val="30"/>
          <w:szCs w:val="30"/>
        </w:rPr>
      </w:pPr>
    </w:p>
    <w:p w14:paraId="0548F60C" w14:textId="77777777" w:rsidR="00176D68" w:rsidRPr="000165A4" w:rsidRDefault="00176D68" w:rsidP="00176D68">
      <w:pPr>
        <w:jc w:val="center"/>
        <w:rPr>
          <w:sz w:val="30"/>
          <w:szCs w:val="30"/>
        </w:rPr>
      </w:pPr>
      <w:r w:rsidRPr="000165A4">
        <w:rPr>
          <w:b/>
          <w:spacing w:val="60"/>
          <w:sz w:val="30"/>
          <w:szCs w:val="30"/>
        </w:rPr>
        <w:t>ПОСТАНОВЛЕНИЕ</w:t>
      </w:r>
    </w:p>
    <w:p w14:paraId="5B13D2E5" w14:textId="4FE813EB" w:rsidR="00176D68" w:rsidRPr="000165A4" w:rsidRDefault="00B93686" w:rsidP="00176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76D68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176D68">
        <w:rPr>
          <w:sz w:val="28"/>
          <w:szCs w:val="28"/>
        </w:rPr>
        <w:t xml:space="preserve">я </w:t>
      </w:r>
      <w:r w:rsidR="00176D68" w:rsidRPr="000165A4">
        <w:rPr>
          <w:sz w:val="28"/>
          <w:szCs w:val="28"/>
        </w:rPr>
        <w:t>20</w:t>
      </w:r>
      <w:r w:rsidR="00176D68">
        <w:rPr>
          <w:sz w:val="28"/>
          <w:szCs w:val="28"/>
        </w:rPr>
        <w:t>20</w:t>
      </w:r>
      <w:r w:rsidR="00176D68" w:rsidRPr="000165A4">
        <w:rPr>
          <w:sz w:val="28"/>
          <w:szCs w:val="28"/>
        </w:rPr>
        <w:t xml:space="preserve"> года</w:t>
      </w:r>
      <w:r w:rsidR="00176D68">
        <w:rPr>
          <w:sz w:val="28"/>
          <w:szCs w:val="28"/>
        </w:rPr>
        <w:tab/>
      </w:r>
      <w:r w:rsidR="00176D68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№ </w:t>
      </w:r>
      <w:r w:rsidR="00176D6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586ABF">
        <w:rPr>
          <w:sz w:val="28"/>
          <w:szCs w:val="28"/>
        </w:rPr>
        <w:t>8</w:t>
      </w:r>
    </w:p>
    <w:p w14:paraId="228E7F4C" w14:textId="77777777" w:rsidR="00176D68" w:rsidRPr="000165A4" w:rsidRDefault="00176D68" w:rsidP="00176D68">
      <w:pPr>
        <w:spacing w:line="276" w:lineRule="auto"/>
        <w:jc w:val="center"/>
        <w:rPr>
          <w:sz w:val="28"/>
          <w:szCs w:val="28"/>
        </w:rPr>
      </w:pPr>
      <w:proofErr w:type="spellStart"/>
      <w:r w:rsidRPr="000165A4">
        <w:rPr>
          <w:sz w:val="28"/>
          <w:szCs w:val="28"/>
        </w:rPr>
        <w:t>п.г.т</w:t>
      </w:r>
      <w:proofErr w:type="spellEnd"/>
      <w:r w:rsidRPr="000165A4">
        <w:rPr>
          <w:sz w:val="28"/>
          <w:szCs w:val="28"/>
        </w:rPr>
        <w:t>. Октябрьское</w:t>
      </w:r>
    </w:p>
    <w:p w14:paraId="4FB653DC" w14:textId="77777777" w:rsidR="00DF2D9B" w:rsidRPr="00DF2D9B" w:rsidRDefault="00DF2D9B" w:rsidP="00B93686">
      <w:pPr>
        <w:pStyle w:val="a9"/>
        <w:spacing w:line="276" w:lineRule="auto"/>
        <w:jc w:val="center"/>
        <w:rPr>
          <w:b/>
          <w:sz w:val="28"/>
          <w:szCs w:val="28"/>
        </w:rPr>
      </w:pPr>
    </w:p>
    <w:p w14:paraId="03EB8418" w14:textId="77777777" w:rsidR="00586ABF" w:rsidRPr="00586ABF" w:rsidRDefault="00586ABF" w:rsidP="00586ABF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86ABF">
        <w:rPr>
          <w:rFonts w:ascii="Times New Roman" w:hAnsi="Times New Roman"/>
          <w:b/>
          <w:sz w:val="28"/>
          <w:szCs w:val="28"/>
        </w:rPr>
        <w:t xml:space="preserve">О перечне документов, прилагаемых </w:t>
      </w:r>
    </w:p>
    <w:p w14:paraId="7A802A26" w14:textId="4C222A46" w:rsidR="00BB715E" w:rsidRPr="00B661DF" w:rsidRDefault="00586ABF" w:rsidP="00586ABF"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86ABF">
        <w:rPr>
          <w:rFonts w:ascii="Times New Roman" w:hAnsi="Times New Roman"/>
          <w:b/>
          <w:sz w:val="28"/>
          <w:szCs w:val="28"/>
        </w:rPr>
        <w:t xml:space="preserve">к итоговому финансовому отчету кандидата на должность </w:t>
      </w:r>
      <w:r w:rsidR="00BB715E" w:rsidRPr="00B661DF">
        <w:rPr>
          <w:rFonts w:ascii="Times New Roman" w:hAnsi="Times New Roman"/>
          <w:b/>
          <w:sz w:val="28"/>
          <w:szCs w:val="28"/>
        </w:rPr>
        <w:t>главы муниципального образования сельское поселение Малый Атлым</w:t>
      </w:r>
    </w:p>
    <w:p w14:paraId="21DDED6A" w14:textId="1C433F5B" w:rsidR="00BB715E" w:rsidRPr="00B661DF" w:rsidRDefault="00586ABF" w:rsidP="00B661D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6ABF">
        <w:rPr>
          <w:rFonts w:ascii="Times New Roman" w:hAnsi="Times New Roman"/>
          <w:sz w:val="28"/>
          <w:szCs w:val="28"/>
        </w:rPr>
        <w:t>В соответствии с пунктом 9 статьи 59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BB715E" w:rsidRPr="00B661DF">
        <w:rPr>
          <w:rFonts w:ascii="Times New Roman" w:hAnsi="Times New Roman"/>
          <w:sz w:val="28"/>
          <w:szCs w:val="28"/>
        </w:rPr>
        <w:t>, руководствуясь постановлением Избирательной комиссии ХМАО – Югры № 225 от 19.10.2017 «О возложении полномочий Избирательной комиссии муниципального образования Малый Атлым на территориальную избирательную комиссию Октябрьского района», территориальная избирательная комиссия Октябрьского района постановляет</w:t>
      </w:r>
      <w:r w:rsidR="00BB715E" w:rsidRPr="00B661DF">
        <w:rPr>
          <w:rFonts w:ascii="Times New Roman" w:hAnsi="Times New Roman"/>
          <w:b/>
          <w:sz w:val="28"/>
          <w:szCs w:val="28"/>
        </w:rPr>
        <w:t>:</w:t>
      </w:r>
    </w:p>
    <w:p w14:paraId="48231A15" w14:textId="05F1F3F4" w:rsidR="00B661DF" w:rsidRPr="00B661DF" w:rsidRDefault="0083221E" w:rsidP="0083221E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221E">
        <w:rPr>
          <w:rFonts w:ascii="Times New Roman" w:hAnsi="Times New Roman"/>
          <w:sz w:val="28"/>
          <w:szCs w:val="28"/>
        </w:rPr>
        <w:t>Утвердить перечень документов, прилагаемых к итоговому финансовому отчету кандидата на должность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21E">
        <w:rPr>
          <w:rFonts w:ascii="Times New Roman" w:hAnsi="Times New Roman"/>
          <w:sz w:val="28"/>
          <w:szCs w:val="28"/>
        </w:rPr>
        <w:t>муниципального образования сельское поселение Малый Атлым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14:paraId="36334B59" w14:textId="1F9EBE4A" w:rsidR="00B661DF" w:rsidRPr="00B661DF" w:rsidRDefault="00176D68" w:rsidP="00332911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 xml:space="preserve">Настоящее постановление разместить </w:t>
      </w:r>
      <w:r w:rsidR="00332911" w:rsidRPr="00332911">
        <w:rPr>
          <w:rFonts w:ascii="Times New Roman" w:hAnsi="Times New Roman"/>
          <w:sz w:val="28"/>
          <w:szCs w:val="28"/>
        </w:rPr>
        <w:t xml:space="preserve">на сайте сельского поселения Малый Атлым и </w:t>
      </w:r>
      <w:r w:rsidRPr="00B661DF">
        <w:rPr>
          <w:rFonts w:ascii="Times New Roman" w:eastAsia="Calibri" w:hAnsi="Times New Roman"/>
          <w:sz w:val="28"/>
          <w:szCs w:val="28"/>
        </w:rPr>
        <w:t>странице ТИК Октябрьского района в информационно-обучающем портале Избирательной комиссии ХМАО – Югры.</w:t>
      </w:r>
      <w:r w:rsidRPr="00B661DF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B661DF">
        <w:rPr>
          <w:rFonts w:ascii="Times New Roman" w:hAnsi="Times New Roman"/>
          <w:sz w:val="28"/>
          <w:szCs w:val="28"/>
        </w:rPr>
        <w:t xml:space="preserve">  </w:t>
      </w:r>
    </w:p>
    <w:p w14:paraId="443978DC" w14:textId="77777777" w:rsidR="00332911" w:rsidRDefault="00332911" w:rsidP="00B661DF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14:paraId="1D20C988" w14:textId="77777777" w:rsidR="00176D68" w:rsidRPr="00B661DF" w:rsidRDefault="00176D68" w:rsidP="00B661DF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0DE018C3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14:paraId="6922A6B6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>Октябрьского района</w:t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  <w:t xml:space="preserve">          </w:t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  <w:t>Е.П. Стулов</w:t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14:paraId="716284F5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B9399F8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 xml:space="preserve">Секретарь </w:t>
      </w:r>
    </w:p>
    <w:p w14:paraId="1886BFC0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0476D796" w14:textId="77777777" w:rsidR="00176D68" w:rsidRPr="00B661DF" w:rsidRDefault="00176D68" w:rsidP="00B661DF">
      <w:pPr>
        <w:pStyle w:val="a7"/>
        <w:spacing w:before="0"/>
        <w:ind w:firstLine="0"/>
        <w:jc w:val="left"/>
        <w:rPr>
          <w:rFonts w:ascii="Times New Roman" w:hAnsi="Times New Roman"/>
        </w:rPr>
        <w:sectPr w:rsidR="00176D68" w:rsidRPr="00B661DF" w:rsidSect="0063359F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661DF">
        <w:rPr>
          <w:rFonts w:ascii="Times New Roman" w:hAnsi="Times New Roman"/>
        </w:rPr>
        <w:t>Октябрьского района</w:t>
      </w:r>
      <w:r w:rsidRPr="00B661DF">
        <w:rPr>
          <w:rFonts w:ascii="Times New Roman" w:hAnsi="Times New Roman"/>
        </w:rPr>
        <w:tab/>
      </w:r>
      <w:r w:rsidRPr="00B661DF">
        <w:rPr>
          <w:rFonts w:ascii="Times New Roman" w:hAnsi="Times New Roman"/>
        </w:rPr>
        <w:tab/>
      </w:r>
      <w:r w:rsidRPr="00B661DF">
        <w:rPr>
          <w:rFonts w:ascii="Times New Roman" w:hAnsi="Times New Roman"/>
        </w:rPr>
        <w:tab/>
        <w:t xml:space="preserve">               </w:t>
      </w:r>
      <w:r w:rsidRPr="00B661DF">
        <w:rPr>
          <w:rFonts w:ascii="Times New Roman" w:hAnsi="Times New Roman"/>
        </w:rPr>
        <w:tab/>
      </w:r>
      <w:r w:rsidRPr="00B661DF">
        <w:rPr>
          <w:rFonts w:ascii="Times New Roman" w:hAnsi="Times New Roman"/>
        </w:rPr>
        <w:tab/>
        <w:t>Е.В. Мирошниченко</w:t>
      </w:r>
    </w:p>
    <w:p w14:paraId="53F6A331" w14:textId="6BDE63B0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lastRenderedPageBreak/>
        <w:t>Приложение</w:t>
      </w:r>
      <w:bookmarkStart w:id="0" w:name="_GoBack"/>
      <w:bookmarkEnd w:id="0"/>
    </w:p>
    <w:p w14:paraId="37DF6C2A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к постановлению территориальной</w:t>
      </w:r>
    </w:p>
    <w:p w14:paraId="1145472D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избирательной комиссии</w:t>
      </w:r>
    </w:p>
    <w:p w14:paraId="29C83A81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Октябрьского района</w:t>
      </w:r>
    </w:p>
    <w:p w14:paraId="01792056" w14:textId="36A0AFA4" w:rsidR="00176D68" w:rsidRDefault="00176D68" w:rsidP="00176D68">
      <w:pPr>
        <w:pStyle w:val="3"/>
        <w:tabs>
          <w:tab w:val="left" w:pos="870"/>
          <w:tab w:val="center" w:pos="4677"/>
        </w:tabs>
        <w:jc w:val="right"/>
        <w:rPr>
          <w:rFonts w:ascii="Times New Roman" w:hAnsi="Times New Roman"/>
          <w:b/>
          <w:spacing w:val="-2"/>
          <w:sz w:val="20"/>
          <w:szCs w:val="20"/>
        </w:rPr>
      </w:pPr>
      <w:r w:rsidRPr="00176D68">
        <w:rPr>
          <w:rFonts w:ascii="Times New Roman" w:hAnsi="Times New Roman"/>
          <w:spacing w:val="-2"/>
          <w:sz w:val="20"/>
          <w:szCs w:val="20"/>
        </w:rPr>
        <w:t xml:space="preserve">от </w:t>
      </w:r>
      <w:r w:rsidR="00CD1B45">
        <w:rPr>
          <w:rFonts w:ascii="Times New Roman" w:hAnsi="Times New Roman"/>
          <w:spacing w:val="-2"/>
          <w:sz w:val="20"/>
          <w:szCs w:val="20"/>
        </w:rPr>
        <w:t>02</w:t>
      </w:r>
      <w:r w:rsidRPr="00176D68">
        <w:rPr>
          <w:rFonts w:ascii="Times New Roman" w:hAnsi="Times New Roman"/>
          <w:spacing w:val="-2"/>
          <w:sz w:val="20"/>
          <w:szCs w:val="20"/>
        </w:rPr>
        <w:t xml:space="preserve"> ию</w:t>
      </w:r>
      <w:r w:rsidR="00CD1B45">
        <w:rPr>
          <w:rFonts w:ascii="Times New Roman" w:hAnsi="Times New Roman"/>
          <w:spacing w:val="-2"/>
          <w:sz w:val="20"/>
          <w:szCs w:val="20"/>
        </w:rPr>
        <w:t>л</w:t>
      </w:r>
      <w:r w:rsidRPr="00176D68">
        <w:rPr>
          <w:rFonts w:ascii="Times New Roman" w:hAnsi="Times New Roman"/>
          <w:spacing w:val="-2"/>
          <w:sz w:val="20"/>
          <w:szCs w:val="20"/>
        </w:rPr>
        <w:t>я 2020 года №</w:t>
      </w:r>
      <w:r w:rsidRPr="00176D68">
        <w:rPr>
          <w:rFonts w:ascii="Times New Roman" w:hAnsi="Times New Roman"/>
          <w:b/>
          <w:spacing w:val="-2"/>
          <w:sz w:val="20"/>
          <w:szCs w:val="20"/>
        </w:rPr>
        <w:t xml:space="preserve"> 4</w:t>
      </w:r>
      <w:r w:rsidR="00CD1B45">
        <w:rPr>
          <w:rFonts w:ascii="Times New Roman" w:hAnsi="Times New Roman"/>
          <w:b/>
          <w:spacing w:val="-2"/>
          <w:sz w:val="20"/>
          <w:szCs w:val="20"/>
        </w:rPr>
        <w:t>2</w:t>
      </w:r>
      <w:r w:rsidR="0083221E">
        <w:rPr>
          <w:rFonts w:ascii="Times New Roman" w:hAnsi="Times New Roman"/>
          <w:b/>
          <w:spacing w:val="-2"/>
          <w:sz w:val="20"/>
          <w:szCs w:val="20"/>
        </w:rPr>
        <w:t>8</w:t>
      </w:r>
    </w:p>
    <w:p w14:paraId="6A418F9D" w14:textId="77777777" w:rsidR="0083221E" w:rsidRPr="00B373AE" w:rsidRDefault="0083221E" w:rsidP="0083221E">
      <w:pPr>
        <w:jc w:val="center"/>
        <w:rPr>
          <w:b/>
          <w:sz w:val="28"/>
          <w:szCs w:val="28"/>
        </w:rPr>
      </w:pPr>
      <w:r w:rsidRPr="00B373AE">
        <w:rPr>
          <w:b/>
          <w:sz w:val="28"/>
          <w:szCs w:val="28"/>
        </w:rPr>
        <w:t xml:space="preserve">Перечень документов, </w:t>
      </w:r>
    </w:p>
    <w:p w14:paraId="661E429A" w14:textId="46AA9A45" w:rsidR="0083221E" w:rsidRPr="00B373AE" w:rsidRDefault="0083221E" w:rsidP="008322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373AE">
        <w:rPr>
          <w:b/>
          <w:sz w:val="28"/>
          <w:szCs w:val="28"/>
        </w:rPr>
        <w:t>рилагаемых к итоговому финансовому отчёту</w:t>
      </w:r>
      <w:r>
        <w:rPr>
          <w:b/>
          <w:sz w:val="28"/>
          <w:szCs w:val="28"/>
        </w:rPr>
        <w:t xml:space="preserve"> кандидата на должность главы </w:t>
      </w:r>
      <w:r w:rsidRPr="0083221E">
        <w:rPr>
          <w:b/>
          <w:sz w:val="28"/>
          <w:szCs w:val="28"/>
        </w:rPr>
        <w:t>муниципального образования сельское поселение Малый Атлым</w:t>
      </w:r>
    </w:p>
    <w:p w14:paraId="31EDF07A" w14:textId="77777777" w:rsidR="0083221E" w:rsidRPr="00B373AE" w:rsidRDefault="0083221E" w:rsidP="0083221E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Выписки кредитной организации, в которой открыт специальный избирательный счет, с приложением платёжных поручений, приходных, расходных кассовых ордеров.</w:t>
      </w:r>
    </w:p>
    <w:p w14:paraId="102F4CB1" w14:textId="77777777" w:rsidR="0083221E" w:rsidRPr="00B373AE" w:rsidRDefault="0083221E" w:rsidP="0083221E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Договоры на приобретение товаров, выполнение работ, оказание услуг.</w:t>
      </w:r>
    </w:p>
    <w:p w14:paraId="019DEA03" w14:textId="77777777" w:rsidR="0083221E" w:rsidRPr="00B373AE" w:rsidRDefault="0083221E" w:rsidP="0083221E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Счета (счета-фактуры).</w:t>
      </w:r>
    </w:p>
    <w:p w14:paraId="2227220D" w14:textId="77777777" w:rsidR="0083221E" w:rsidRPr="00B373AE" w:rsidRDefault="0083221E" w:rsidP="0083221E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Акты приемки выполненных работ, оказанных услуг, накладные на отпущенную продукцию.</w:t>
      </w:r>
    </w:p>
    <w:p w14:paraId="5251FF99" w14:textId="77777777" w:rsidR="0083221E" w:rsidRPr="00B373AE" w:rsidRDefault="0083221E" w:rsidP="0083221E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Товарные чеки с приложением чеков контрольно-кассовых машин.</w:t>
      </w:r>
    </w:p>
    <w:p w14:paraId="2EC782BD" w14:textId="77777777" w:rsidR="0083221E" w:rsidRPr="00B373AE" w:rsidRDefault="0083221E" w:rsidP="0083221E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14:paraId="36EF48E7" w14:textId="77777777" w:rsidR="0083221E" w:rsidRPr="00B373AE" w:rsidRDefault="0083221E" w:rsidP="0083221E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Нотариальная доверенность на уполномоченного представителя по финансовым вопросам (при его наличии).</w:t>
      </w:r>
    </w:p>
    <w:p w14:paraId="14CCA142" w14:textId="77777777" w:rsidR="0083221E" w:rsidRPr="004F735B" w:rsidRDefault="0083221E" w:rsidP="0083221E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Экземпляры печатных агитационных материалов или фотографии иных агитационных материалов.</w:t>
      </w:r>
    </w:p>
    <w:p w14:paraId="10F1E667" w14:textId="77777777" w:rsidR="0083221E" w:rsidRPr="004E358B" w:rsidRDefault="0083221E" w:rsidP="0083221E">
      <w:pPr>
        <w:pStyle w:val="3"/>
        <w:tabs>
          <w:tab w:val="left" w:pos="870"/>
          <w:tab w:val="center" w:pos="4677"/>
        </w:tabs>
        <w:jc w:val="center"/>
        <w:rPr>
          <w:rFonts w:ascii="Times New Roman" w:hAnsi="Times New Roman"/>
        </w:rPr>
      </w:pPr>
    </w:p>
    <w:sectPr w:rsidR="0083221E" w:rsidRPr="004E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8F778" w14:textId="77777777" w:rsidR="006A55DB" w:rsidRDefault="006A55DB">
      <w:r>
        <w:separator/>
      </w:r>
    </w:p>
  </w:endnote>
  <w:endnote w:type="continuationSeparator" w:id="0">
    <w:p w14:paraId="5EA5DCC5" w14:textId="77777777" w:rsidR="006A55DB" w:rsidRDefault="006A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D0A4" w14:textId="77777777" w:rsidR="00F630C3" w:rsidRDefault="006A55DB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2804" w14:textId="77777777" w:rsidR="00F630C3" w:rsidRDefault="006A55DB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8FD6D" w14:textId="77777777" w:rsidR="006A55DB" w:rsidRDefault="006A55DB">
      <w:r>
        <w:separator/>
      </w:r>
    </w:p>
  </w:footnote>
  <w:footnote w:type="continuationSeparator" w:id="0">
    <w:p w14:paraId="2A4992AD" w14:textId="77777777" w:rsidR="006A55DB" w:rsidRDefault="006A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B224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87E1A6" w14:textId="77777777" w:rsidR="00F630C3" w:rsidRDefault="006A55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CCFE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2911">
      <w:rPr>
        <w:rStyle w:val="a8"/>
        <w:noProof/>
      </w:rPr>
      <w:t>2</w:t>
    </w:r>
    <w:r>
      <w:rPr>
        <w:rStyle w:val="a8"/>
      </w:rPr>
      <w:fldChar w:fldCharType="end"/>
    </w:r>
  </w:p>
  <w:p w14:paraId="5992FC85" w14:textId="77777777" w:rsidR="00F630C3" w:rsidRDefault="006A55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F416AA90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4D7"/>
    <w:multiLevelType w:val="hybridMultilevel"/>
    <w:tmpl w:val="9C34F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C6EA4"/>
    <w:multiLevelType w:val="hybridMultilevel"/>
    <w:tmpl w:val="97B46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A379E"/>
    <w:multiLevelType w:val="hybridMultilevel"/>
    <w:tmpl w:val="E6C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24C7"/>
    <w:multiLevelType w:val="hybridMultilevel"/>
    <w:tmpl w:val="2432F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EB6C72"/>
    <w:multiLevelType w:val="multilevel"/>
    <w:tmpl w:val="3970D56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 CYR" w:eastAsia="Times New Roman" w:hAnsi="Times New Roman CYR" w:cs="Times New Roman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58B53BB"/>
    <w:multiLevelType w:val="hybridMultilevel"/>
    <w:tmpl w:val="D284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727C0"/>
    <w:multiLevelType w:val="hybridMultilevel"/>
    <w:tmpl w:val="3F4469E4"/>
    <w:lvl w:ilvl="0" w:tplc="E534A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A41CDC"/>
    <w:multiLevelType w:val="hybridMultilevel"/>
    <w:tmpl w:val="9510F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175A12"/>
    <w:multiLevelType w:val="hybridMultilevel"/>
    <w:tmpl w:val="63A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8"/>
    <w:rsid w:val="00036E2B"/>
    <w:rsid w:val="00176D68"/>
    <w:rsid w:val="002B5BC9"/>
    <w:rsid w:val="002C3D11"/>
    <w:rsid w:val="00332911"/>
    <w:rsid w:val="00377D1F"/>
    <w:rsid w:val="00451823"/>
    <w:rsid w:val="004E358B"/>
    <w:rsid w:val="00586ABF"/>
    <w:rsid w:val="005C3DF8"/>
    <w:rsid w:val="006A55DB"/>
    <w:rsid w:val="0083221E"/>
    <w:rsid w:val="00B46E4F"/>
    <w:rsid w:val="00B661DF"/>
    <w:rsid w:val="00B81C89"/>
    <w:rsid w:val="00B93686"/>
    <w:rsid w:val="00BB715E"/>
    <w:rsid w:val="00C106A5"/>
    <w:rsid w:val="00CD1B45"/>
    <w:rsid w:val="00D055E1"/>
    <w:rsid w:val="00DF2D9B"/>
    <w:rsid w:val="00F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77FB"/>
  <w15:chartTrackingRefBased/>
  <w15:docId w15:val="{366B07E9-AAA4-4E24-A9D5-286C6FD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D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D1F"/>
    <w:pPr>
      <w:keepNext/>
      <w:spacing w:before="240" w:after="240"/>
      <w:jc w:val="center"/>
      <w:outlineLvl w:val="0"/>
    </w:pPr>
    <w:rPr>
      <w:rFonts w:ascii="Times New Roman" w:hAnsi="Times New Roman" w:cs="Arial"/>
      <w:b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7">
    <w:name w:val="Документ ИКСО"/>
    <w:basedOn w:val="a"/>
    <w:rsid w:val="00176D6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8">
    <w:name w:val="page number"/>
    <w:basedOn w:val="a0"/>
    <w:uiPriority w:val="99"/>
    <w:rsid w:val="00176D68"/>
  </w:style>
  <w:style w:type="paragraph" w:styleId="a9">
    <w:name w:val="No Spacing"/>
    <w:uiPriority w:val="1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rsid w:val="00176D68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176D68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176D6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4-15">
    <w:name w:val="14-15"/>
    <w:basedOn w:val="aa"/>
    <w:rsid w:val="00176D68"/>
    <w:pPr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76D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1823"/>
    <w:pPr>
      <w:ind w:left="720"/>
      <w:contextualSpacing/>
    </w:pPr>
  </w:style>
  <w:style w:type="character" w:styleId="ad">
    <w:name w:val="annotation reference"/>
    <w:basedOn w:val="a0"/>
    <w:uiPriority w:val="99"/>
    <w:unhideWhenUsed/>
    <w:rsid w:val="00DF2D9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F2D9B"/>
    <w:rPr>
      <w:rFonts w:ascii="Times New Roman" w:hAnsi="Times New Roman"/>
    </w:rPr>
  </w:style>
  <w:style w:type="character" w:customStyle="1" w:styleId="af">
    <w:name w:val="Текст примечания Знак"/>
    <w:basedOn w:val="a0"/>
    <w:link w:val="ae"/>
    <w:uiPriority w:val="99"/>
    <w:rsid w:val="00DF2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D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D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Знак"/>
    <w:basedOn w:val="a"/>
    <w:rsid w:val="00B81C8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377D1F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af3">
    <w:name w:val="мой Знак"/>
    <w:basedOn w:val="a0"/>
    <w:qFormat/>
    <w:rsid w:val="00377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мой"/>
    <w:basedOn w:val="a"/>
    <w:qFormat/>
    <w:rsid w:val="00377D1F"/>
    <w:pPr>
      <w:ind w:firstLine="567"/>
      <w:jc w:val="both"/>
    </w:pPr>
    <w:rPr>
      <w:rFonts w:ascii="Times New Roman" w:hAnsi="Times New Roman"/>
      <w:sz w:val="28"/>
    </w:rPr>
  </w:style>
  <w:style w:type="table" w:styleId="af5">
    <w:name w:val="Table Grid"/>
    <w:basedOn w:val="a1"/>
    <w:uiPriority w:val="59"/>
    <w:rsid w:val="004E358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6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СтуловЕП</dc:creator>
  <cp:keywords/>
  <dc:description/>
  <cp:lastModifiedBy>СтуловЕП</cp:lastModifiedBy>
  <cp:revision>3</cp:revision>
  <dcterms:created xsi:type="dcterms:W3CDTF">2020-07-02T10:31:00Z</dcterms:created>
  <dcterms:modified xsi:type="dcterms:W3CDTF">2020-07-02T10:52:00Z</dcterms:modified>
</cp:coreProperties>
</file>